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2752E" w14:textId="77777777" w:rsidR="001F382D" w:rsidRPr="00F62748" w:rsidRDefault="001F382D" w:rsidP="001F382D">
      <w:pPr>
        <w:pStyle w:val="KonuBal"/>
        <w:spacing w:before="120" w:after="120"/>
        <w:jc w:val="center"/>
        <w:rPr>
          <w:rFonts w:ascii="Times New Roman" w:hAnsi="Times New Roman" w:cs="Times New Roman"/>
          <w:i/>
          <w:color w:val="808080" w:themeColor="background1" w:themeShade="80"/>
          <w:sz w:val="24"/>
          <w:szCs w:val="24"/>
        </w:rPr>
      </w:pPr>
      <w:r w:rsidRPr="00F62748">
        <w:rPr>
          <w:rFonts w:ascii="Times New Roman" w:hAnsi="Times New Roman" w:cs="Times New Roman"/>
          <w:sz w:val="24"/>
          <w:szCs w:val="24"/>
        </w:rPr>
        <w:t>SÖZLEŞME</w:t>
      </w:r>
    </w:p>
    <w:p w14:paraId="764649AA" w14:textId="77777777" w:rsidR="001F382D" w:rsidRPr="00F62748" w:rsidRDefault="001F382D" w:rsidP="001F382D">
      <w:pPr>
        <w:spacing w:before="120"/>
        <w:rPr>
          <w:rFonts w:cs="Times New Roman"/>
          <w:szCs w:val="24"/>
        </w:rPr>
      </w:pPr>
      <w:r w:rsidRPr="00DD297C">
        <w:rPr>
          <w:rFonts w:cs="Times New Roman"/>
          <w:b/>
          <w:bCs/>
          <w:szCs w:val="24"/>
        </w:rPr>
        <w:t>Sözleşme kayıt numarası:</w:t>
      </w:r>
      <w:r w:rsidRPr="00DD297C">
        <w:rPr>
          <w:rFonts w:cs="Times New Roman"/>
          <w:color w:val="808080" w:themeColor="background1" w:themeShade="80"/>
          <w:szCs w:val="24"/>
        </w:rPr>
        <w:t xml:space="preserve"> </w:t>
      </w:r>
      <w:sdt>
        <w:sdtPr>
          <w:rPr>
            <w:rFonts w:cs="Times New Roman"/>
            <w:szCs w:val="24"/>
          </w:rPr>
          <w:id w:val="-1007666788"/>
          <w:text/>
        </w:sdtPr>
        <w:sdtContent>
          <w:r w:rsidRPr="00821EB6">
            <w:rPr>
              <w:rFonts w:cs="Times New Roman"/>
              <w:szCs w:val="24"/>
            </w:rPr>
            <w:t>202</w:t>
          </w:r>
          <w:r>
            <w:rPr>
              <w:rFonts w:cs="Times New Roman"/>
              <w:szCs w:val="24"/>
            </w:rPr>
            <w:t>4</w:t>
          </w:r>
          <w:r w:rsidRPr="00821EB6">
            <w:rPr>
              <w:rFonts w:cs="Times New Roman"/>
              <w:szCs w:val="24"/>
            </w:rPr>
            <w:t>/</w:t>
          </w:r>
          <w:r>
            <w:rPr>
              <w:rFonts w:cs="Times New Roman"/>
              <w:szCs w:val="24"/>
            </w:rPr>
            <w:t>14</w:t>
          </w:r>
        </w:sdtContent>
      </w:sdt>
    </w:p>
    <w:p w14:paraId="0184E471" w14:textId="77777777" w:rsidR="001F382D" w:rsidRPr="00F62748" w:rsidRDefault="001F382D" w:rsidP="001F382D">
      <w:pPr>
        <w:pStyle w:val="Balk1"/>
      </w:pPr>
      <w:bookmarkStart w:id="0" w:name="_Ref458543037"/>
      <w:proofErr w:type="spellStart"/>
      <w:r w:rsidRPr="00F62748">
        <w:t>Sözleşmenin</w:t>
      </w:r>
      <w:proofErr w:type="spellEnd"/>
      <w:r w:rsidRPr="00F62748">
        <w:t xml:space="preserve"> </w:t>
      </w:r>
      <w:proofErr w:type="spellStart"/>
      <w:r w:rsidRPr="00F62748">
        <w:t>Tarafları</w:t>
      </w:r>
      <w:bookmarkEnd w:id="0"/>
      <w:proofErr w:type="spellEnd"/>
    </w:p>
    <w:p w14:paraId="623C62E5" w14:textId="77777777" w:rsidR="001F382D" w:rsidRPr="00F62748" w:rsidRDefault="001F382D" w:rsidP="001F382D">
      <w:pPr>
        <w:tabs>
          <w:tab w:val="left" w:pos="8472"/>
        </w:tabs>
        <w:spacing w:before="120"/>
        <w:rPr>
          <w:rFonts w:cs="Times New Roman"/>
          <w:szCs w:val="24"/>
        </w:rPr>
      </w:pPr>
      <w:r w:rsidRPr="00F62748">
        <w:rPr>
          <w:rFonts w:cs="Times New Roman"/>
          <w:szCs w:val="24"/>
        </w:rPr>
        <w:t xml:space="preserve">Bu Sözleşme </w:t>
      </w:r>
      <w:r w:rsidRPr="00F62748">
        <w:rPr>
          <w:rFonts w:eastAsia="Times New Roman" w:cs="Times New Roman"/>
          <w:color w:val="000000"/>
          <w:szCs w:val="24"/>
        </w:rPr>
        <w:t>Türk Hızlandırıcı ve Işınım Laboratuvarı (TARLA)</w:t>
      </w:r>
      <w:r w:rsidRPr="00F62748">
        <w:rPr>
          <w:rFonts w:cs="Times New Roman"/>
          <w:szCs w:val="24"/>
        </w:rPr>
        <w:t xml:space="preserve"> (bundan sonra ¨</w:t>
      </w:r>
      <w:r w:rsidRPr="00F62748">
        <w:rPr>
          <w:rFonts w:cs="Times New Roman"/>
          <w:b/>
          <w:szCs w:val="24"/>
        </w:rPr>
        <w:t>İdare¨</w:t>
      </w:r>
      <w:r w:rsidRPr="00F62748">
        <w:rPr>
          <w:rFonts w:cs="Times New Roman"/>
          <w:szCs w:val="24"/>
        </w:rPr>
        <w:t xml:space="preserve"> olarak anılacaktır) ile </w:t>
      </w:r>
      <w:r>
        <w:rPr>
          <w:rFonts w:eastAsia="Times New Roman" w:cs="Times New Roman"/>
          <w:b/>
          <w:szCs w:val="24"/>
          <w:lang w:eastAsia="de-DE"/>
        </w:rPr>
        <w:t>……</w:t>
      </w:r>
      <w:proofErr w:type="gramStart"/>
      <w:r>
        <w:rPr>
          <w:rFonts w:eastAsia="Times New Roman" w:cs="Times New Roman"/>
          <w:b/>
          <w:szCs w:val="24"/>
          <w:lang w:eastAsia="de-DE"/>
        </w:rPr>
        <w:t>…….</w:t>
      </w:r>
      <w:proofErr w:type="gramEnd"/>
      <w:r>
        <w:rPr>
          <w:rFonts w:eastAsia="Times New Roman" w:cs="Times New Roman"/>
          <w:b/>
          <w:szCs w:val="24"/>
          <w:lang w:eastAsia="de-DE"/>
        </w:rPr>
        <w:t>.</w:t>
      </w:r>
      <w:r w:rsidRPr="00F62748">
        <w:rPr>
          <w:rFonts w:cs="Times New Roman"/>
          <w:szCs w:val="24"/>
        </w:rPr>
        <w:t xml:space="preserve"> (</w:t>
      </w:r>
      <w:proofErr w:type="gramStart"/>
      <w:r w:rsidRPr="00F62748">
        <w:rPr>
          <w:rFonts w:cs="Times New Roman"/>
          <w:szCs w:val="24"/>
        </w:rPr>
        <w:t>bundan</w:t>
      </w:r>
      <w:proofErr w:type="gramEnd"/>
      <w:r w:rsidRPr="00F62748">
        <w:rPr>
          <w:rFonts w:cs="Times New Roman"/>
          <w:szCs w:val="24"/>
        </w:rPr>
        <w:t xml:space="preserve"> sonra ¨</w:t>
      </w:r>
      <w:r w:rsidRPr="00F62748">
        <w:rPr>
          <w:rFonts w:cs="Times New Roman"/>
          <w:b/>
          <w:szCs w:val="24"/>
        </w:rPr>
        <w:t>Yüklenici¨</w:t>
      </w:r>
      <w:r w:rsidRPr="00F62748">
        <w:rPr>
          <w:rFonts w:cs="Times New Roman"/>
          <w:szCs w:val="24"/>
        </w:rPr>
        <w:t xml:space="preserve"> olarak anılacaktır) arasında aşağıdaki belirtilmiş hüküm ve şartlar çerçevesinde yapılmıştır.</w:t>
      </w:r>
    </w:p>
    <w:tbl>
      <w:tblPr>
        <w:tblStyle w:val="TabloKlavuzu"/>
        <w:tblW w:w="9462" w:type="dxa"/>
        <w:tblCellMar>
          <w:left w:w="28" w:type="dxa"/>
          <w:right w:w="28" w:type="dxa"/>
        </w:tblCellMar>
        <w:tblLook w:val="04A0" w:firstRow="1" w:lastRow="0" w:firstColumn="1" w:lastColumn="0" w:noHBand="0" w:noVBand="1"/>
      </w:tblPr>
      <w:tblGrid>
        <w:gridCol w:w="1725"/>
        <w:gridCol w:w="142"/>
        <w:gridCol w:w="3488"/>
        <w:gridCol w:w="202"/>
        <w:gridCol w:w="3905"/>
      </w:tblGrid>
      <w:tr w:rsidR="001F382D" w:rsidRPr="00F62748" w14:paraId="0B0F5A6C" w14:textId="77777777" w:rsidTr="00495491">
        <w:trPr>
          <w:trHeight w:val="293"/>
        </w:trPr>
        <w:tc>
          <w:tcPr>
            <w:tcW w:w="1725" w:type="dxa"/>
            <w:tcBorders>
              <w:top w:val="nil"/>
              <w:left w:val="nil"/>
              <w:bottom w:val="nil"/>
              <w:right w:val="nil"/>
            </w:tcBorders>
          </w:tcPr>
          <w:p w14:paraId="41AACC99" w14:textId="77777777" w:rsidR="001F382D" w:rsidRPr="00F62748" w:rsidRDefault="001F382D" w:rsidP="00495491">
            <w:pPr>
              <w:spacing w:before="120"/>
              <w:rPr>
                <w:rStyle w:val="Gl"/>
                <w:sz w:val="24"/>
                <w:szCs w:val="24"/>
              </w:rPr>
            </w:pPr>
          </w:p>
        </w:tc>
        <w:tc>
          <w:tcPr>
            <w:tcW w:w="142" w:type="dxa"/>
            <w:tcBorders>
              <w:top w:val="nil"/>
              <w:left w:val="nil"/>
              <w:bottom w:val="nil"/>
              <w:right w:val="nil"/>
            </w:tcBorders>
          </w:tcPr>
          <w:p w14:paraId="5077F3FB" w14:textId="77777777" w:rsidR="001F382D" w:rsidRPr="00F62748" w:rsidRDefault="001F382D" w:rsidP="00495491">
            <w:pPr>
              <w:spacing w:before="120"/>
              <w:rPr>
                <w:rStyle w:val="Gl"/>
                <w:sz w:val="24"/>
                <w:szCs w:val="24"/>
              </w:rPr>
            </w:pPr>
          </w:p>
        </w:tc>
        <w:tc>
          <w:tcPr>
            <w:tcW w:w="3488" w:type="dxa"/>
            <w:tcBorders>
              <w:top w:val="nil"/>
              <w:left w:val="nil"/>
              <w:right w:val="nil"/>
            </w:tcBorders>
          </w:tcPr>
          <w:p w14:paraId="24D7BB54" w14:textId="77777777" w:rsidR="001F382D" w:rsidRPr="00F62748" w:rsidRDefault="001F382D" w:rsidP="00495491">
            <w:pPr>
              <w:spacing w:before="120"/>
              <w:ind w:left="36"/>
              <w:rPr>
                <w:sz w:val="24"/>
                <w:szCs w:val="24"/>
              </w:rPr>
            </w:pPr>
            <w:r w:rsidRPr="00F62748">
              <w:rPr>
                <w:rStyle w:val="Gl"/>
                <w:sz w:val="24"/>
                <w:szCs w:val="24"/>
              </w:rPr>
              <w:t xml:space="preserve">İdare </w:t>
            </w:r>
          </w:p>
        </w:tc>
        <w:tc>
          <w:tcPr>
            <w:tcW w:w="202" w:type="dxa"/>
            <w:tcBorders>
              <w:top w:val="nil"/>
              <w:left w:val="nil"/>
              <w:bottom w:val="nil"/>
              <w:right w:val="nil"/>
            </w:tcBorders>
          </w:tcPr>
          <w:p w14:paraId="033A4283" w14:textId="77777777" w:rsidR="001F382D" w:rsidRPr="00F62748" w:rsidRDefault="001F382D" w:rsidP="00495491">
            <w:pPr>
              <w:spacing w:before="120"/>
              <w:rPr>
                <w:rStyle w:val="Gl"/>
                <w:sz w:val="24"/>
                <w:szCs w:val="24"/>
              </w:rPr>
            </w:pPr>
          </w:p>
        </w:tc>
        <w:tc>
          <w:tcPr>
            <w:tcW w:w="3905" w:type="dxa"/>
            <w:tcBorders>
              <w:top w:val="nil"/>
              <w:left w:val="nil"/>
              <w:right w:val="nil"/>
            </w:tcBorders>
          </w:tcPr>
          <w:p w14:paraId="6D164985" w14:textId="77777777" w:rsidR="001F382D" w:rsidRPr="00F62748" w:rsidRDefault="001F382D" w:rsidP="00495491">
            <w:pPr>
              <w:spacing w:before="120"/>
              <w:rPr>
                <w:sz w:val="24"/>
                <w:szCs w:val="24"/>
              </w:rPr>
            </w:pPr>
            <w:r w:rsidRPr="00F62748">
              <w:rPr>
                <w:rStyle w:val="Gl"/>
                <w:sz w:val="24"/>
                <w:szCs w:val="24"/>
              </w:rPr>
              <w:t xml:space="preserve">Yüklenici </w:t>
            </w:r>
          </w:p>
        </w:tc>
      </w:tr>
      <w:tr w:rsidR="001F382D" w:rsidRPr="00F62748" w14:paraId="4774B570" w14:textId="77777777" w:rsidTr="00495491">
        <w:trPr>
          <w:trHeight w:val="293"/>
        </w:trPr>
        <w:tc>
          <w:tcPr>
            <w:tcW w:w="1725" w:type="dxa"/>
            <w:tcBorders>
              <w:top w:val="nil"/>
              <w:left w:val="nil"/>
              <w:bottom w:val="nil"/>
              <w:right w:val="nil"/>
            </w:tcBorders>
          </w:tcPr>
          <w:p w14:paraId="670CA963" w14:textId="77777777" w:rsidR="001F382D" w:rsidRPr="00F62748" w:rsidRDefault="001F382D" w:rsidP="00495491">
            <w:pPr>
              <w:spacing w:before="120"/>
              <w:rPr>
                <w:sz w:val="24"/>
                <w:szCs w:val="24"/>
              </w:rPr>
            </w:pPr>
            <w:r w:rsidRPr="00F62748">
              <w:rPr>
                <w:rStyle w:val="Gl"/>
                <w:sz w:val="24"/>
                <w:szCs w:val="24"/>
              </w:rPr>
              <w:t>Adı</w:t>
            </w:r>
          </w:p>
        </w:tc>
        <w:tc>
          <w:tcPr>
            <w:tcW w:w="142" w:type="dxa"/>
            <w:tcBorders>
              <w:top w:val="nil"/>
              <w:left w:val="nil"/>
              <w:bottom w:val="nil"/>
              <w:right w:val="nil"/>
            </w:tcBorders>
          </w:tcPr>
          <w:p w14:paraId="6BCB3818" w14:textId="77777777" w:rsidR="001F382D" w:rsidRPr="00F62748" w:rsidRDefault="001F382D" w:rsidP="00495491">
            <w:pPr>
              <w:spacing w:before="120"/>
              <w:rPr>
                <w:rStyle w:val="Gl"/>
                <w:sz w:val="24"/>
                <w:szCs w:val="24"/>
              </w:rPr>
            </w:pPr>
            <w:r w:rsidRPr="00F62748">
              <w:rPr>
                <w:rStyle w:val="Gl"/>
                <w:sz w:val="24"/>
                <w:szCs w:val="24"/>
              </w:rPr>
              <w:t>:</w:t>
            </w:r>
          </w:p>
        </w:tc>
        <w:tc>
          <w:tcPr>
            <w:tcW w:w="3488" w:type="dxa"/>
            <w:tcBorders>
              <w:left w:val="nil"/>
              <w:bottom w:val="nil"/>
              <w:right w:val="nil"/>
            </w:tcBorders>
          </w:tcPr>
          <w:sdt>
            <w:sdtPr>
              <w:rPr>
                <w:b/>
                <w:bCs/>
                <w:sz w:val="24"/>
                <w:szCs w:val="24"/>
                <w:lang w:val="tr-TR"/>
              </w:rPr>
              <w:id w:val="1726638204"/>
              <w:text/>
            </w:sdtPr>
            <w:sdtContent>
              <w:p w14:paraId="6E33D798" w14:textId="77777777" w:rsidR="001F382D" w:rsidRPr="00F62748" w:rsidRDefault="001F382D" w:rsidP="00495491">
                <w:pPr>
                  <w:pStyle w:val="western"/>
                  <w:spacing w:before="120" w:beforeAutospacing="0" w:after="120"/>
                  <w:ind w:left="36"/>
                  <w:jc w:val="left"/>
                  <w:rPr>
                    <w:sz w:val="24"/>
                    <w:szCs w:val="24"/>
                    <w:lang w:val="tr-TR"/>
                  </w:rPr>
                </w:pPr>
                <w:r w:rsidRPr="00F62748">
                  <w:rPr>
                    <w:sz w:val="24"/>
                    <w:szCs w:val="24"/>
                    <w:lang w:val="tr-TR"/>
                  </w:rPr>
                  <w:t>Türk Hızlandırıcı ve Işınım Laboratuvarı (TARLA)</w:t>
                </w:r>
              </w:p>
            </w:sdtContent>
          </w:sdt>
        </w:tc>
        <w:tc>
          <w:tcPr>
            <w:tcW w:w="202" w:type="dxa"/>
            <w:tcBorders>
              <w:top w:val="nil"/>
              <w:left w:val="nil"/>
              <w:bottom w:val="nil"/>
              <w:right w:val="nil"/>
            </w:tcBorders>
          </w:tcPr>
          <w:p w14:paraId="55E2CB31" w14:textId="77777777" w:rsidR="001F382D" w:rsidRPr="00F62748" w:rsidRDefault="001F382D" w:rsidP="00495491">
            <w:pPr>
              <w:spacing w:before="120"/>
              <w:jc w:val="left"/>
              <w:rPr>
                <w:sz w:val="24"/>
                <w:szCs w:val="24"/>
              </w:rPr>
            </w:pPr>
          </w:p>
        </w:tc>
        <w:tc>
          <w:tcPr>
            <w:tcW w:w="3905" w:type="dxa"/>
            <w:tcBorders>
              <w:left w:val="nil"/>
              <w:bottom w:val="nil"/>
              <w:right w:val="nil"/>
            </w:tcBorders>
          </w:tcPr>
          <w:bookmarkStart w:id="1" w:name="_Hlk105078718" w:displacedByCustomXml="next"/>
          <w:bookmarkStart w:id="2" w:name="_Hlk105078694" w:displacedByCustomXml="next"/>
          <w:sdt>
            <w:sdtPr>
              <w:rPr>
                <w:szCs w:val="24"/>
              </w:rPr>
              <w:id w:val="1253306466"/>
              <w:text/>
            </w:sdtPr>
            <w:sdtContent>
              <w:bookmarkEnd w:id="1" w:displacedByCustomXml="prev"/>
              <w:p w14:paraId="789A0312" w14:textId="77777777" w:rsidR="001F382D" w:rsidRPr="00F62748" w:rsidRDefault="001F382D" w:rsidP="00495491">
                <w:pPr>
                  <w:spacing w:before="120"/>
                  <w:rPr>
                    <w:rStyle w:val="Gl"/>
                    <w:b w:val="0"/>
                    <w:bCs w:val="0"/>
                    <w:sz w:val="24"/>
                    <w:szCs w:val="24"/>
                  </w:rPr>
                </w:pPr>
                <w:r>
                  <w:rPr>
                    <w:sz w:val="24"/>
                    <w:szCs w:val="24"/>
                  </w:rPr>
                  <w:t>.</w:t>
                </w:r>
              </w:p>
            </w:sdtContent>
          </w:sdt>
          <w:bookmarkEnd w:id="2" w:displacedByCustomXml="prev"/>
        </w:tc>
      </w:tr>
      <w:tr w:rsidR="001F382D" w:rsidRPr="00F62748" w14:paraId="436CBD52" w14:textId="77777777" w:rsidTr="00495491">
        <w:trPr>
          <w:trHeight w:val="293"/>
        </w:trPr>
        <w:tc>
          <w:tcPr>
            <w:tcW w:w="1725" w:type="dxa"/>
            <w:tcBorders>
              <w:top w:val="nil"/>
              <w:left w:val="nil"/>
              <w:bottom w:val="nil"/>
              <w:right w:val="nil"/>
            </w:tcBorders>
          </w:tcPr>
          <w:p w14:paraId="636152BE" w14:textId="77777777" w:rsidR="001F382D" w:rsidRPr="00F62748" w:rsidRDefault="001F382D" w:rsidP="00495491">
            <w:pPr>
              <w:spacing w:before="120"/>
              <w:rPr>
                <w:sz w:val="24"/>
                <w:szCs w:val="24"/>
              </w:rPr>
            </w:pPr>
            <w:r w:rsidRPr="00F62748">
              <w:rPr>
                <w:rStyle w:val="Gl"/>
                <w:sz w:val="24"/>
                <w:szCs w:val="24"/>
              </w:rPr>
              <w:t>Adres</w:t>
            </w:r>
          </w:p>
        </w:tc>
        <w:tc>
          <w:tcPr>
            <w:tcW w:w="142" w:type="dxa"/>
            <w:tcBorders>
              <w:top w:val="nil"/>
              <w:left w:val="nil"/>
              <w:bottom w:val="nil"/>
              <w:right w:val="nil"/>
            </w:tcBorders>
          </w:tcPr>
          <w:p w14:paraId="27B020B0" w14:textId="77777777" w:rsidR="001F382D" w:rsidRPr="00F62748" w:rsidRDefault="001F382D" w:rsidP="00495491">
            <w:pPr>
              <w:spacing w:before="120"/>
              <w:rPr>
                <w:rStyle w:val="Gl"/>
                <w:sz w:val="24"/>
                <w:szCs w:val="24"/>
              </w:rPr>
            </w:pPr>
            <w:r w:rsidRPr="00F62748">
              <w:rPr>
                <w:rStyle w:val="Gl"/>
                <w:sz w:val="24"/>
                <w:szCs w:val="24"/>
              </w:rPr>
              <w:t>:</w:t>
            </w:r>
          </w:p>
        </w:tc>
        <w:tc>
          <w:tcPr>
            <w:tcW w:w="3488" w:type="dxa"/>
            <w:tcBorders>
              <w:top w:val="nil"/>
              <w:left w:val="nil"/>
              <w:bottom w:val="nil"/>
              <w:right w:val="nil"/>
            </w:tcBorders>
          </w:tcPr>
          <w:p w14:paraId="2AE2B55D" w14:textId="77777777" w:rsidR="001F382D" w:rsidRPr="00F62748" w:rsidRDefault="001F382D" w:rsidP="00495491">
            <w:pPr>
              <w:spacing w:before="120"/>
              <w:jc w:val="left"/>
              <w:rPr>
                <w:sz w:val="24"/>
                <w:szCs w:val="24"/>
              </w:rPr>
            </w:pPr>
            <w:r w:rsidRPr="00F62748">
              <w:rPr>
                <w:sz w:val="24"/>
                <w:szCs w:val="24"/>
              </w:rPr>
              <w:t>Bahçelie</w:t>
            </w:r>
            <w:r>
              <w:rPr>
                <w:sz w:val="24"/>
                <w:szCs w:val="24"/>
              </w:rPr>
              <w:t>v</w:t>
            </w:r>
            <w:r w:rsidRPr="00F62748">
              <w:rPr>
                <w:sz w:val="24"/>
                <w:szCs w:val="24"/>
              </w:rPr>
              <w:t>ler Mah. Ankara Üniversitesi 50. Yıl Yerleşkesi</w:t>
            </w:r>
          </w:p>
          <w:p w14:paraId="565477D1" w14:textId="77777777" w:rsidR="001F382D" w:rsidRPr="00F62748" w:rsidRDefault="001F382D" w:rsidP="00495491">
            <w:pPr>
              <w:spacing w:before="120"/>
              <w:jc w:val="left"/>
              <w:rPr>
                <w:sz w:val="24"/>
                <w:szCs w:val="24"/>
              </w:rPr>
            </w:pPr>
            <w:r w:rsidRPr="00F62748">
              <w:rPr>
                <w:sz w:val="24"/>
                <w:szCs w:val="24"/>
              </w:rPr>
              <w:t>306. Sok. No:11/N</w:t>
            </w:r>
          </w:p>
          <w:sdt>
            <w:sdtPr>
              <w:rPr>
                <w:szCs w:val="24"/>
              </w:rPr>
              <w:id w:val="690922345"/>
              <w:text/>
            </w:sdtPr>
            <w:sdtContent>
              <w:p w14:paraId="01856E43" w14:textId="77777777" w:rsidR="001F382D" w:rsidRPr="00F62748" w:rsidRDefault="001F382D" w:rsidP="00495491">
                <w:pPr>
                  <w:spacing w:before="120"/>
                  <w:jc w:val="left"/>
                  <w:rPr>
                    <w:sz w:val="24"/>
                    <w:szCs w:val="24"/>
                  </w:rPr>
                </w:pPr>
                <w:r w:rsidRPr="00F62748">
                  <w:rPr>
                    <w:sz w:val="24"/>
                    <w:szCs w:val="24"/>
                  </w:rPr>
                  <w:t>Gölbaşı</w:t>
                </w:r>
                <w:r>
                  <w:rPr>
                    <w:sz w:val="24"/>
                    <w:szCs w:val="24"/>
                  </w:rPr>
                  <w:t xml:space="preserve"> /</w:t>
                </w:r>
                <w:r w:rsidRPr="00F62748">
                  <w:rPr>
                    <w:sz w:val="24"/>
                    <w:szCs w:val="24"/>
                  </w:rPr>
                  <w:t xml:space="preserve"> ANKARA</w:t>
                </w:r>
              </w:p>
            </w:sdtContent>
          </w:sdt>
        </w:tc>
        <w:tc>
          <w:tcPr>
            <w:tcW w:w="202" w:type="dxa"/>
            <w:tcBorders>
              <w:top w:val="nil"/>
              <w:left w:val="nil"/>
              <w:bottom w:val="nil"/>
              <w:right w:val="nil"/>
            </w:tcBorders>
          </w:tcPr>
          <w:p w14:paraId="76E3B1F0" w14:textId="77777777" w:rsidR="001F382D" w:rsidRPr="00F62748" w:rsidRDefault="001F382D" w:rsidP="00495491">
            <w:pPr>
              <w:spacing w:before="120"/>
              <w:rPr>
                <w:sz w:val="24"/>
                <w:szCs w:val="24"/>
              </w:rPr>
            </w:pPr>
          </w:p>
        </w:tc>
        <w:tc>
          <w:tcPr>
            <w:tcW w:w="3905" w:type="dxa"/>
            <w:tcBorders>
              <w:top w:val="nil"/>
              <w:left w:val="nil"/>
              <w:bottom w:val="nil"/>
              <w:right w:val="nil"/>
            </w:tcBorders>
          </w:tcPr>
          <w:sdt>
            <w:sdtPr>
              <w:rPr>
                <w:szCs w:val="24"/>
              </w:rPr>
              <w:id w:val="1718163667"/>
              <w:text/>
            </w:sdtPr>
            <w:sdtContent>
              <w:p w14:paraId="182E4DD6" w14:textId="77777777" w:rsidR="001F382D" w:rsidRPr="008111DF" w:rsidRDefault="001F382D" w:rsidP="00495491">
                <w:pPr>
                  <w:spacing w:before="120"/>
                  <w:rPr>
                    <w:sz w:val="24"/>
                    <w:szCs w:val="24"/>
                  </w:rPr>
                </w:pPr>
                <w:r>
                  <w:rPr>
                    <w:sz w:val="24"/>
                    <w:szCs w:val="24"/>
                  </w:rPr>
                  <w:t>.</w:t>
                </w:r>
                <w:r w:rsidRPr="008111DF">
                  <w:rPr>
                    <w:sz w:val="24"/>
                    <w:szCs w:val="24"/>
                  </w:rPr>
                  <w:t xml:space="preserve"> </w:t>
                </w:r>
              </w:p>
            </w:sdtContent>
          </w:sdt>
        </w:tc>
      </w:tr>
      <w:tr w:rsidR="001F382D" w:rsidRPr="00F62748" w14:paraId="4A1E19DC" w14:textId="77777777" w:rsidTr="00495491">
        <w:trPr>
          <w:trHeight w:val="293"/>
        </w:trPr>
        <w:tc>
          <w:tcPr>
            <w:tcW w:w="1725" w:type="dxa"/>
            <w:tcBorders>
              <w:top w:val="nil"/>
              <w:left w:val="nil"/>
              <w:bottom w:val="nil"/>
              <w:right w:val="nil"/>
            </w:tcBorders>
          </w:tcPr>
          <w:p w14:paraId="3DA7BD91" w14:textId="77777777" w:rsidR="001F382D" w:rsidRPr="00F62748" w:rsidRDefault="001F382D" w:rsidP="00495491">
            <w:pPr>
              <w:spacing w:before="120"/>
              <w:rPr>
                <w:rStyle w:val="Gl"/>
                <w:sz w:val="24"/>
                <w:szCs w:val="24"/>
              </w:rPr>
            </w:pPr>
            <w:r w:rsidRPr="00F62748">
              <w:rPr>
                <w:rStyle w:val="Gl"/>
                <w:sz w:val="24"/>
                <w:szCs w:val="24"/>
              </w:rPr>
              <w:t>Tel</w:t>
            </w:r>
          </w:p>
        </w:tc>
        <w:tc>
          <w:tcPr>
            <w:tcW w:w="142" w:type="dxa"/>
            <w:tcBorders>
              <w:top w:val="nil"/>
              <w:left w:val="nil"/>
              <w:bottom w:val="nil"/>
              <w:right w:val="nil"/>
            </w:tcBorders>
          </w:tcPr>
          <w:p w14:paraId="67204827" w14:textId="77777777" w:rsidR="001F382D" w:rsidRPr="00F62748" w:rsidRDefault="001F382D" w:rsidP="00495491">
            <w:pPr>
              <w:spacing w:before="120"/>
              <w:rPr>
                <w:rStyle w:val="Gl"/>
                <w:sz w:val="24"/>
                <w:szCs w:val="24"/>
              </w:rPr>
            </w:pPr>
            <w:r w:rsidRPr="00F62748">
              <w:rPr>
                <w:rStyle w:val="Gl"/>
                <w:sz w:val="24"/>
                <w:szCs w:val="24"/>
              </w:rPr>
              <w:t>:</w:t>
            </w:r>
          </w:p>
        </w:tc>
        <w:tc>
          <w:tcPr>
            <w:tcW w:w="3488" w:type="dxa"/>
            <w:tcBorders>
              <w:top w:val="nil"/>
              <w:left w:val="nil"/>
              <w:bottom w:val="nil"/>
              <w:right w:val="nil"/>
            </w:tcBorders>
          </w:tcPr>
          <w:sdt>
            <w:sdtPr>
              <w:rPr>
                <w:b/>
                <w:bCs/>
                <w:szCs w:val="24"/>
              </w:rPr>
              <w:id w:val="1775291740"/>
              <w:text/>
            </w:sdtPr>
            <w:sdtContent>
              <w:p w14:paraId="5C7CF042" w14:textId="77777777" w:rsidR="001F382D" w:rsidRPr="00F62748" w:rsidRDefault="001F382D" w:rsidP="00495491">
                <w:pPr>
                  <w:spacing w:before="120"/>
                  <w:ind w:left="36"/>
                  <w:rPr>
                    <w:i/>
                    <w:color w:val="808080" w:themeColor="background1" w:themeShade="80"/>
                    <w:sz w:val="24"/>
                    <w:szCs w:val="24"/>
                  </w:rPr>
                </w:pPr>
                <w:r w:rsidRPr="00F62748">
                  <w:rPr>
                    <w:sz w:val="24"/>
                    <w:szCs w:val="24"/>
                  </w:rPr>
                  <w:t>+90 312 485 37 45</w:t>
                </w:r>
              </w:p>
            </w:sdtContent>
          </w:sdt>
        </w:tc>
        <w:tc>
          <w:tcPr>
            <w:tcW w:w="202" w:type="dxa"/>
            <w:tcBorders>
              <w:top w:val="nil"/>
              <w:left w:val="nil"/>
              <w:bottom w:val="nil"/>
              <w:right w:val="nil"/>
            </w:tcBorders>
          </w:tcPr>
          <w:p w14:paraId="401A09FD" w14:textId="77777777" w:rsidR="001F382D" w:rsidRPr="00F62748" w:rsidRDefault="001F382D" w:rsidP="00495491">
            <w:pPr>
              <w:spacing w:before="120"/>
              <w:rPr>
                <w:sz w:val="24"/>
                <w:szCs w:val="24"/>
              </w:rPr>
            </w:pPr>
          </w:p>
        </w:tc>
        <w:tc>
          <w:tcPr>
            <w:tcW w:w="3905" w:type="dxa"/>
            <w:tcBorders>
              <w:top w:val="nil"/>
              <w:left w:val="nil"/>
              <w:bottom w:val="nil"/>
              <w:right w:val="nil"/>
            </w:tcBorders>
          </w:tcPr>
          <w:sdt>
            <w:sdtPr>
              <w:rPr>
                <w:szCs w:val="24"/>
              </w:rPr>
              <w:id w:val="242063879"/>
              <w:text/>
            </w:sdtPr>
            <w:sdtContent>
              <w:p w14:paraId="41FE0BF9" w14:textId="77777777" w:rsidR="001F382D" w:rsidRPr="00F62748" w:rsidRDefault="001F382D" w:rsidP="00495491">
                <w:pPr>
                  <w:spacing w:before="120"/>
                  <w:rPr>
                    <w:rStyle w:val="YerTutucuMetni"/>
                    <w:sz w:val="24"/>
                    <w:szCs w:val="24"/>
                  </w:rPr>
                </w:pPr>
                <w:r>
                  <w:rPr>
                    <w:sz w:val="24"/>
                    <w:szCs w:val="24"/>
                  </w:rPr>
                  <w:t>.</w:t>
                </w:r>
              </w:p>
            </w:sdtContent>
          </w:sdt>
        </w:tc>
      </w:tr>
      <w:tr w:rsidR="001F382D" w:rsidRPr="00F62748" w14:paraId="6768810D" w14:textId="77777777" w:rsidTr="00495491">
        <w:trPr>
          <w:trHeight w:val="293"/>
        </w:trPr>
        <w:tc>
          <w:tcPr>
            <w:tcW w:w="1725" w:type="dxa"/>
            <w:tcBorders>
              <w:top w:val="nil"/>
              <w:left w:val="nil"/>
              <w:bottom w:val="nil"/>
              <w:right w:val="nil"/>
            </w:tcBorders>
          </w:tcPr>
          <w:p w14:paraId="7FD2F4EB" w14:textId="77777777" w:rsidR="001F382D" w:rsidRPr="00F62748" w:rsidRDefault="001F382D" w:rsidP="00495491">
            <w:pPr>
              <w:spacing w:before="120"/>
              <w:rPr>
                <w:rStyle w:val="Gl"/>
                <w:sz w:val="24"/>
                <w:szCs w:val="24"/>
              </w:rPr>
            </w:pPr>
            <w:r w:rsidRPr="00F62748">
              <w:rPr>
                <w:rStyle w:val="Gl"/>
                <w:sz w:val="24"/>
                <w:szCs w:val="24"/>
              </w:rPr>
              <w:t>E-mail</w:t>
            </w:r>
          </w:p>
        </w:tc>
        <w:tc>
          <w:tcPr>
            <w:tcW w:w="142" w:type="dxa"/>
            <w:tcBorders>
              <w:top w:val="nil"/>
              <w:left w:val="nil"/>
              <w:bottom w:val="nil"/>
              <w:right w:val="nil"/>
            </w:tcBorders>
          </w:tcPr>
          <w:p w14:paraId="5B0AE011" w14:textId="77777777" w:rsidR="001F382D" w:rsidRPr="00F62748" w:rsidRDefault="001F382D" w:rsidP="00495491">
            <w:pPr>
              <w:spacing w:before="120"/>
              <w:rPr>
                <w:rStyle w:val="Gl"/>
                <w:sz w:val="24"/>
                <w:szCs w:val="24"/>
              </w:rPr>
            </w:pPr>
            <w:r w:rsidRPr="00F62748">
              <w:rPr>
                <w:rStyle w:val="Gl"/>
                <w:sz w:val="24"/>
                <w:szCs w:val="24"/>
              </w:rPr>
              <w:t>:</w:t>
            </w:r>
          </w:p>
        </w:tc>
        <w:tc>
          <w:tcPr>
            <w:tcW w:w="3488" w:type="dxa"/>
            <w:tcBorders>
              <w:top w:val="nil"/>
              <w:left w:val="nil"/>
              <w:bottom w:val="nil"/>
              <w:right w:val="nil"/>
            </w:tcBorders>
          </w:tcPr>
          <w:sdt>
            <w:sdtPr>
              <w:rPr>
                <w:b/>
                <w:bCs/>
                <w:szCs w:val="24"/>
              </w:rPr>
              <w:id w:val="1078987192"/>
              <w:text/>
            </w:sdtPr>
            <w:sdtContent>
              <w:p w14:paraId="4B42E064" w14:textId="77777777" w:rsidR="001F382D" w:rsidRPr="00F62748" w:rsidRDefault="001F382D" w:rsidP="00495491">
                <w:pPr>
                  <w:spacing w:before="120"/>
                  <w:ind w:left="36"/>
                  <w:rPr>
                    <w:color w:val="808080"/>
                    <w:sz w:val="24"/>
                    <w:szCs w:val="24"/>
                  </w:rPr>
                </w:pPr>
                <w:r w:rsidRPr="00F62748">
                  <w:rPr>
                    <w:sz w:val="24"/>
                    <w:szCs w:val="24"/>
                  </w:rPr>
                  <w:t xml:space="preserve">info@tarla.org.tr </w:t>
                </w:r>
              </w:p>
            </w:sdtContent>
          </w:sdt>
        </w:tc>
        <w:tc>
          <w:tcPr>
            <w:tcW w:w="202" w:type="dxa"/>
            <w:tcBorders>
              <w:top w:val="nil"/>
              <w:left w:val="nil"/>
              <w:bottom w:val="nil"/>
              <w:right w:val="nil"/>
            </w:tcBorders>
          </w:tcPr>
          <w:p w14:paraId="5FA72B9A" w14:textId="77777777" w:rsidR="001F382D" w:rsidRPr="00F62748" w:rsidRDefault="001F382D" w:rsidP="00495491">
            <w:pPr>
              <w:spacing w:before="120"/>
              <w:rPr>
                <w:sz w:val="24"/>
                <w:szCs w:val="24"/>
              </w:rPr>
            </w:pPr>
          </w:p>
        </w:tc>
        <w:tc>
          <w:tcPr>
            <w:tcW w:w="3905" w:type="dxa"/>
            <w:tcBorders>
              <w:top w:val="nil"/>
              <w:left w:val="nil"/>
              <w:bottom w:val="nil"/>
              <w:right w:val="nil"/>
            </w:tcBorders>
          </w:tcPr>
          <w:p w14:paraId="2B409388" w14:textId="77777777" w:rsidR="001F382D" w:rsidRPr="00F62748" w:rsidRDefault="001F382D" w:rsidP="00495491">
            <w:pPr>
              <w:spacing w:before="120"/>
              <w:rPr>
                <w:rStyle w:val="YerTutucuMetni"/>
                <w:sz w:val="24"/>
                <w:szCs w:val="24"/>
              </w:rPr>
            </w:pPr>
            <w:r>
              <w:rPr>
                <w:rStyle w:val="YerTutucuMetni"/>
                <w:sz w:val="24"/>
                <w:szCs w:val="24"/>
              </w:rPr>
              <w:t>.</w:t>
            </w:r>
          </w:p>
        </w:tc>
      </w:tr>
    </w:tbl>
    <w:p w14:paraId="2F2BB5DA" w14:textId="77777777" w:rsidR="001F382D" w:rsidRPr="00F62748" w:rsidRDefault="00000000" w:rsidP="001F382D">
      <w:pPr>
        <w:pStyle w:val="Balk1"/>
      </w:pPr>
      <w:sdt>
        <w:sdtPr>
          <w:rPr>
            <w:color w:val="808080"/>
          </w:rPr>
          <w:id w:val="71172922"/>
          <w:text/>
        </w:sdtPr>
        <w:sdtContent>
          <w:proofErr w:type="spellStart"/>
          <w:r w:rsidR="001F382D" w:rsidRPr="00F62748">
            <w:t>Sözleşmenin</w:t>
          </w:r>
          <w:proofErr w:type="spellEnd"/>
          <w:r w:rsidR="001F382D" w:rsidRPr="00F62748">
            <w:t xml:space="preserve"> </w:t>
          </w:r>
          <w:proofErr w:type="spellStart"/>
          <w:r w:rsidR="001F382D" w:rsidRPr="00F62748">
            <w:t>konusu</w:t>
          </w:r>
          <w:proofErr w:type="spellEnd"/>
          <w:r w:rsidR="001F382D" w:rsidRPr="00F62748">
            <w:t xml:space="preserve"> </w:t>
          </w:r>
          <w:proofErr w:type="spellStart"/>
          <w:r w:rsidR="001F382D" w:rsidRPr="00F62748">
            <w:t>işin</w:t>
          </w:r>
          <w:proofErr w:type="spellEnd"/>
          <w:r w:rsidR="001F382D" w:rsidRPr="00F62748">
            <w:t>/</w:t>
          </w:r>
          <w:proofErr w:type="spellStart"/>
          <w:r w:rsidR="001F382D" w:rsidRPr="00F62748">
            <w:t>alımın</w:t>
          </w:r>
          <w:proofErr w:type="spellEnd"/>
          <w:r w:rsidR="001F382D" w:rsidRPr="00F62748">
            <w:t xml:space="preserve"> </w:t>
          </w:r>
          <w:proofErr w:type="spellStart"/>
          <w:r w:rsidR="001F382D" w:rsidRPr="00F62748">
            <w:t>tanımı</w:t>
          </w:r>
          <w:proofErr w:type="spellEnd"/>
        </w:sdtContent>
      </w:sdt>
    </w:p>
    <w:p w14:paraId="3AEC35C7" w14:textId="77777777" w:rsidR="001F382D" w:rsidRPr="00F62748" w:rsidRDefault="001F382D" w:rsidP="001F382D">
      <w:pPr>
        <w:spacing w:before="120"/>
        <w:rPr>
          <w:rFonts w:cs="Times New Roman"/>
          <w:szCs w:val="24"/>
        </w:rPr>
      </w:pPr>
      <w:r w:rsidRPr="00F62748">
        <w:rPr>
          <w:rFonts w:cs="Times New Roman"/>
          <w:szCs w:val="24"/>
        </w:rPr>
        <w:t>Sözleşme konusu iş, teknik özellikleri ve diğer ayrıntıları Sözleşme eki Teknik Şartnamede (Ek-1) verilen “</w:t>
      </w:r>
      <w:r>
        <w:rPr>
          <w:rFonts w:cs="Times New Roman"/>
          <w:b/>
          <w:szCs w:val="24"/>
        </w:rPr>
        <w:t>2025 Yılı İş Sağlığı ve Güvenliği, Kurum Doktoru Hizmeti</w:t>
      </w:r>
      <w:r w:rsidRPr="00F62748">
        <w:rPr>
          <w:rFonts w:cs="Times New Roman"/>
          <w:szCs w:val="24"/>
        </w:rPr>
        <w:t>” alımı/ifası işidir.</w:t>
      </w:r>
    </w:p>
    <w:p w14:paraId="12D7D502" w14:textId="77777777" w:rsidR="001F382D" w:rsidRPr="00F62748" w:rsidRDefault="001F382D" w:rsidP="001F382D">
      <w:pPr>
        <w:pStyle w:val="Balk1"/>
      </w:pPr>
      <w:proofErr w:type="spellStart"/>
      <w:r w:rsidRPr="00F62748">
        <w:t>Dayanak</w:t>
      </w:r>
      <w:proofErr w:type="spellEnd"/>
    </w:p>
    <w:p w14:paraId="7D136CAA" w14:textId="77777777" w:rsidR="001F382D" w:rsidRPr="00F62748" w:rsidRDefault="001F382D" w:rsidP="001F382D">
      <w:pPr>
        <w:spacing w:before="120"/>
        <w:rPr>
          <w:rFonts w:cs="Times New Roman"/>
          <w:szCs w:val="24"/>
        </w:rPr>
      </w:pPr>
      <w:r w:rsidRPr="00F62748">
        <w:rPr>
          <w:rFonts w:cs="Times New Roman"/>
          <w:szCs w:val="24"/>
        </w:rPr>
        <w:t>Sözleşmenin Dayanağı 3/7/2014 Tarihli 6550 sayılı Araştırma Altyapılarının Desteklenmesine Dair Kanun, ilgili uygulama yönetmeliği ve Araştırma Altyapıları Satın Alma ve İhale Yönetmeliğidir.</w:t>
      </w:r>
    </w:p>
    <w:p w14:paraId="6D3CA5C6" w14:textId="77777777" w:rsidR="001F382D" w:rsidRPr="00F62748" w:rsidRDefault="001F382D" w:rsidP="001F382D">
      <w:pPr>
        <w:pStyle w:val="Balk1"/>
      </w:pPr>
      <w:proofErr w:type="spellStart"/>
      <w:r w:rsidRPr="00F62748">
        <w:t>Sözleşmenin</w:t>
      </w:r>
      <w:proofErr w:type="spellEnd"/>
      <w:r w:rsidRPr="00F62748">
        <w:t xml:space="preserve"> </w:t>
      </w:r>
      <w:proofErr w:type="spellStart"/>
      <w:r w:rsidRPr="00F62748">
        <w:t>ekleri</w:t>
      </w:r>
      <w:proofErr w:type="spellEnd"/>
    </w:p>
    <w:p w14:paraId="4AB08C0C" w14:textId="77777777" w:rsidR="001F382D" w:rsidRPr="00F62748" w:rsidRDefault="001F382D" w:rsidP="001F382D">
      <w:pPr>
        <w:spacing w:before="120"/>
        <w:rPr>
          <w:rFonts w:cs="Times New Roman"/>
          <w:szCs w:val="24"/>
        </w:rPr>
      </w:pPr>
      <w:r w:rsidRPr="00F62748">
        <w:rPr>
          <w:rFonts w:cs="Times New Roman"/>
          <w:szCs w:val="24"/>
        </w:rPr>
        <w:t>Bu Sözleşmenin ekleri sözleşmenin ayrılmaz parçası olup, İdareyi ve Yükleniciyi bağlar. Sözleşmenin Ekleri;</w:t>
      </w:r>
      <w:r>
        <w:rPr>
          <w:rFonts w:cs="Times New Roman"/>
          <w:szCs w:val="24"/>
        </w:rPr>
        <w:t xml:space="preserve"> </w:t>
      </w:r>
      <w:r w:rsidRPr="00821EB6">
        <w:rPr>
          <w:rFonts w:cs="Times New Roman"/>
          <w:szCs w:val="24"/>
        </w:rPr>
        <w:t>Teknik şartname</w:t>
      </w:r>
      <w:r>
        <w:rPr>
          <w:rFonts w:cs="Times New Roman"/>
          <w:szCs w:val="24"/>
        </w:rPr>
        <w:t>, İdari Şartname</w:t>
      </w:r>
      <w:r w:rsidRPr="00821EB6">
        <w:rPr>
          <w:rFonts w:cs="Times New Roman"/>
          <w:szCs w:val="24"/>
        </w:rPr>
        <w:t xml:space="preserve"> ve İmza Sirküleri/</w:t>
      </w:r>
      <w:proofErr w:type="spellStart"/>
      <w:r w:rsidRPr="00821EB6">
        <w:rPr>
          <w:rFonts w:cs="Times New Roman"/>
          <w:szCs w:val="24"/>
        </w:rPr>
        <w:t>Beyanı’dır</w:t>
      </w:r>
      <w:proofErr w:type="spellEnd"/>
      <w:r w:rsidRPr="00821EB6">
        <w:rPr>
          <w:rFonts w:cs="Times New Roman"/>
          <w:szCs w:val="24"/>
        </w:rPr>
        <w:t>.</w:t>
      </w:r>
    </w:p>
    <w:p w14:paraId="71F99095" w14:textId="77777777" w:rsidR="001F382D" w:rsidRPr="00F62748" w:rsidRDefault="001F382D" w:rsidP="001F382D">
      <w:pPr>
        <w:pStyle w:val="Balk1"/>
      </w:pPr>
      <w:bookmarkStart w:id="3" w:name="__RefHeading___Toc4069_4205264952"/>
      <w:bookmarkEnd w:id="3"/>
      <w:proofErr w:type="spellStart"/>
      <w:r w:rsidRPr="00F62748">
        <w:t>İşin</w:t>
      </w:r>
      <w:proofErr w:type="spellEnd"/>
      <w:r w:rsidRPr="00F62748">
        <w:t xml:space="preserve"> </w:t>
      </w:r>
      <w:proofErr w:type="spellStart"/>
      <w:r w:rsidRPr="00F62748">
        <w:t>ifa</w:t>
      </w:r>
      <w:proofErr w:type="spellEnd"/>
      <w:r w:rsidRPr="00F62748">
        <w:t xml:space="preserve"> </w:t>
      </w:r>
      <w:proofErr w:type="spellStart"/>
      <w:r w:rsidRPr="00F62748">
        <w:t>şartları</w:t>
      </w:r>
      <w:proofErr w:type="spellEnd"/>
    </w:p>
    <w:p w14:paraId="0E2C975F" w14:textId="77777777" w:rsidR="001F382D" w:rsidRPr="00F62748" w:rsidRDefault="001F382D" w:rsidP="001F382D">
      <w:pPr>
        <w:pStyle w:val="ListeParagraf"/>
        <w:keepLines/>
        <w:widowControl/>
        <w:numPr>
          <w:ilvl w:val="0"/>
          <w:numId w:val="14"/>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Sözleşmeye konu olan iş ve hizmetlerin teknik özellikleri Sözleşmenin eki olan EK-1 Teknik Şartnamede belirtildiği gibidir.  </w:t>
      </w:r>
    </w:p>
    <w:p w14:paraId="5FB7D913" w14:textId="77777777" w:rsidR="001F382D" w:rsidRDefault="001F382D" w:rsidP="001F382D">
      <w:pPr>
        <w:pStyle w:val="ListeParagraf"/>
        <w:keepLines/>
        <w:widowControl/>
        <w:numPr>
          <w:ilvl w:val="0"/>
          <w:numId w:val="14"/>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Yüklenicinin işin ifasına dair yükümlülükleri </w:t>
      </w:r>
      <w:sdt>
        <w:sdtPr>
          <w:rPr>
            <w:rFonts w:ascii="Times New Roman" w:hAnsi="Times New Roman" w:cs="Times New Roman"/>
          </w:rPr>
          <w:id w:val="1032007003"/>
          <w:text/>
        </w:sdtPr>
        <w:sdtContent>
          <w:r w:rsidRPr="00F62748">
            <w:rPr>
              <w:rFonts w:ascii="Times New Roman" w:hAnsi="Times New Roman" w:cs="Times New Roman"/>
            </w:rPr>
            <w:t>Teknik Şartnamede verilmiştir.</w:t>
          </w:r>
        </w:sdtContent>
      </w:sdt>
    </w:p>
    <w:p w14:paraId="2B0F8545" w14:textId="77777777" w:rsidR="001F382D" w:rsidRPr="001D3A96" w:rsidRDefault="001F382D" w:rsidP="001F382D">
      <w:pPr>
        <w:pStyle w:val="ListeParagraf"/>
        <w:keepLines/>
        <w:widowControl/>
        <w:numPr>
          <w:ilvl w:val="0"/>
          <w:numId w:val="14"/>
        </w:numPr>
        <w:tabs>
          <w:tab w:val="left" w:pos="567"/>
        </w:tabs>
        <w:suppressAutoHyphens/>
        <w:autoSpaceDE/>
        <w:autoSpaceDN/>
        <w:spacing w:before="120" w:after="120"/>
        <w:contextualSpacing/>
        <w:rPr>
          <w:rFonts w:ascii="Times New Roman" w:hAnsi="Times New Roman" w:cs="Times New Roman"/>
        </w:rPr>
      </w:pPr>
      <w:bookmarkStart w:id="4" w:name="_Hlk98319620"/>
      <w:r w:rsidRPr="001D3A96">
        <w:rPr>
          <w:rFonts w:ascii="Times New Roman" w:hAnsi="Times New Roman" w:cs="Times New Roman"/>
        </w:rPr>
        <w:t>Sözleşmeye konu işin kontrolü ve koordinasyonu İdare adına İdarece belirlenecek kişi tarafından yürütülecektir. Bununla beraber ihtiyaç duyması halinde İdare, kabul ve muayene işlemleri için uzman bir kabul heyeti atayabilecektir.</w:t>
      </w:r>
    </w:p>
    <w:bookmarkEnd w:id="4"/>
    <w:p w14:paraId="0D7879F7" w14:textId="77777777" w:rsidR="001F382D" w:rsidRPr="00F62748" w:rsidRDefault="001F382D" w:rsidP="001F382D">
      <w:pPr>
        <w:pStyle w:val="ListeParagraf"/>
        <w:keepLines/>
        <w:widowControl/>
        <w:numPr>
          <w:ilvl w:val="0"/>
          <w:numId w:val="14"/>
        </w:numPr>
        <w:tabs>
          <w:tab w:val="left" w:pos="567"/>
        </w:tabs>
        <w:suppressAutoHyphens/>
        <w:autoSpaceDE/>
        <w:autoSpaceDN/>
        <w:spacing w:before="120" w:after="120"/>
        <w:contextualSpacing/>
        <w:rPr>
          <w:rFonts w:ascii="Times New Roman" w:hAnsi="Times New Roman" w:cs="Times New Roman"/>
        </w:rPr>
      </w:pPr>
      <w:r>
        <w:rPr>
          <w:rFonts w:ascii="Times New Roman" w:hAnsi="Times New Roman" w:cs="Times New Roman"/>
        </w:rPr>
        <w:t xml:space="preserve">Yüklenici işlerin yürütülmesine ilişkin </w:t>
      </w:r>
      <w:r w:rsidRPr="00F62748">
        <w:rPr>
          <w:rFonts w:ascii="Times New Roman" w:hAnsi="Times New Roman" w:cs="Times New Roman"/>
        </w:rPr>
        <w:t>Tarafların belirlediği sorumluların herhangi bir nedenle değişmesi durumunda, Taraflar değişimi 1 hafta öncesinden diğer Tarafa bildirmelidir.</w:t>
      </w:r>
    </w:p>
    <w:p w14:paraId="61EBC0A9" w14:textId="77777777" w:rsidR="001F382D" w:rsidRPr="00F62748" w:rsidRDefault="001F382D" w:rsidP="001F382D">
      <w:pPr>
        <w:pStyle w:val="ListeParagraf"/>
        <w:keepLines/>
        <w:widowControl/>
        <w:numPr>
          <w:ilvl w:val="0"/>
          <w:numId w:val="14"/>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Sözleşmeye konu işin ifası sırasında Taraflar arasında gerek duyulan her türlü bildiri, onay, davet, tespit, ihbar ve çağrı işlemi yazılı olarak yapılır. </w:t>
      </w:r>
    </w:p>
    <w:p w14:paraId="2C4AFB9F" w14:textId="77777777" w:rsidR="001F382D" w:rsidRPr="00F62748" w:rsidRDefault="001F382D" w:rsidP="001F382D">
      <w:pPr>
        <w:pStyle w:val="ListeParagraf"/>
        <w:keepLines/>
        <w:widowControl/>
        <w:numPr>
          <w:ilvl w:val="0"/>
          <w:numId w:val="14"/>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Taraflar </w:t>
      </w:r>
      <w:r w:rsidRPr="00F62748">
        <w:rPr>
          <w:rFonts w:ascii="Times New Roman" w:hAnsi="Times New Roman" w:cs="Times New Roman"/>
        </w:rPr>
        <w:fldChar w:fldCharType="begin"/>
      </w:r>
      <w:r w:rsidRPr="00F62748">
        <w:rPr>
          <w:rFonts w:ascii="Times New Roman" w:hAnsi="Times New Roman" w:cs="Times New Roman"/>
        </w:rPr>
        <w:instrText xml:space="preserve">REF _Ref458543037 \w \h \* MERGEFORMAT </w:instrText>
      </w:r>
      <w:r w:rsidRPr="00F62748">
        <w:rPr>
          <w:rFonts w:ascii="Times New Roman" w:hAnsi="Times New Roman" w:cs="Times New Roman"/>
        </w:rPr>
      </w:r>
      <w:r w:rsidRPr="00F62748">
        <w:rPr>
          <w:rFonts w:ascii="Times New Roman" w:hAnsi="Times New Roman" w:cs="Times New Roman"/>
        </w:rPr>
        <w:fldChar w:fldCharType="separate"/>
      </w:r>
      <w:r>
        <w:rPr>
          <w:rFonts w:ascii="Times New Roman" w:hAnsi="Times New Roman" w:cs="Times New Roman"/>
        </w:rPr>
        <w:t xml:space="preserve">§ Madde 1 </w:t>
      </w:r>
      <w:r w:rsidRPr="00F62748">
        <w:rPr>
          <w:rFonts w:ascii="Times New Roman" w:hAnsi="Times New Roman" w:cs="Times New Roman"/>
        </w:rPr>
        <w:fldChar w:fldCharType="end"/>
      </w:r>
      <w:r w:rsidRPr="00F62748">
        <w:rPr>
          <w:rFonts w:ascii="Times New Roman" w:hAnsi="Times New Roman" w:cs="Times New Roman"/>
        </w:rPr>
        <w:t>ile belirtilen adreslerini tebligat adresleri olarak kabul etmişlerdir. Adres değişiklikleri usulüne uygun şekilde karşı tarafa tebliğ edilmedikçe en son bildirilen adrese yapılacak tebliğ ilgili tarafa yapılmış sayılır.</w:t>
      </w:r>
    </w:p>
    <w:p w14:paraId="53A3CFA3" w14:textId="77777777" w:rsidR="001F382D" w:rsidRPr="00F62748" w:rsidRDefault="001F382D" w:rsidP="001F382D">
      <w:pPr>
        <w:pStyle w:val="Balk1"/>
      </w:pPr>
      <w:proofErr w:type="spellStart"/>
      <w:r w:rsidRPr="00F62748">
        <w:lastRenderedPageBreak/>
        <w:t>Sözleşme</w:t>
      </w:r>
      <w:proofErr w:type="spellEnd"/>
      <w:r w:rsidRPr="00F62748">
        <w:t xml:space="preserve"> </w:t>
      </w:r>
      <w:proofErr w:type="spellStart"/>
      <w:r w:rsidRPr="00F62748">
        <w:t>bedeli</w:t>
      </w:r>
      <w:proofErr w:type="spellEnd"/>
      <w:r w:rsidRPr="00F62748">
        <w:t xml:space="preserve"> ve </w:t>
      </w:r>
      <w:proofErr w:type="spellStart"/>
      <w:r w:rsidRPr="00F62748">
        <w:t>Sözleşmeye</w:t>
      </w:r>
      <w:proofErr w:type="spellEnd"/>
      <w:r w:rsidRPr="00F62748">
        <w:t xml:space="preserve"> </w:t>
      </w:r>
      <w:proofErr w:type="spellStart"/>
      <w:r w:rsidRPr="00F62748">
        <w:t>dâhil</w:t>
      </w:r>
      <w:proofErr w:type="spellEnd"/>
      <w:r w:rsidRPr="00F62748">
        <w:t xml:space="preserve"> </w:t>
      </w:r>
      <w:proofErr w:type="spellStart"/>
      <w:r w:rsidRPr="00F62748">
        <w:t>giderler</w:t>
      </w:r>
      <w:proofErr w:type="spellEnd"/>
    </w:p>
    <w:p w14:paraId="4E6187FD" w14:textId="77777777" w:rsidR="001F382D" w:rsidRPr="00493A6C" w:rsidRDefault="001F382D" w:rsidP="001F382D">
      <w:pPr>
        <w:pStyle w:val="ListeParagraf"/>
        <w:keepLines/>
        <w:widowControl/>
        <w:numPr>
          <w:ilvl w:val="0"/>
          <w:numId w:val="15"/>
        </w:numPr>
        <w:tabs>
          <w:tab w:val="left" w:pos="567"/>
        </w:tabs>
        <w:suppressAutoHyphens/>
        <w:autoSpaceDE/>
        <w:autoSpaceDN/>
        <w:spacing w:before="120" w:after="120"/>
        <w:contextualSpacing/>
        <w:rPr>
          <w:rFonts w:ascii="Times New Roman" w:hAnsi="Times New Roman" w:cs="Times New Roman"/>
        </w:rPr>
      </w:pPr>
      <w:bookmarkStart w:id="5" w:name="_Hlk96676170"/>
      <w:r w:rsidRPr="00493A6C">
        <w:rPr>
          <w:rFonts w:ascii="Times New Roman" w:hAnsi="Times New Roman" w:cs="Times New Roman"/>
        </w:rPr>
        <w:t>Bu sözleşme birim fiyat sözleşme olup, iş kaleminin miktarı ile bu iş kalemleri için Yüklenici tarafından teklif edilen birim fiyat olan ……-TL (</w:t>
      </w:r>
      <w:proofErr w:type="gramStart"/>
      <w:r w:rsidRPr="00493A6C">
        <w:rPr>
          <w:rFonts w:ascii="Times New Roman" w:hAnsi="Times New Roman" w:cs="Times New Roman"/>
        </w:rPr>
        <w:t>…….</w:t>
      </w:r>
      <w:proofErr w:type="gramEnd"/>
      <w:r w:rsidRPr="00493A6C">
        <w:rPr>
          <w:rFonts w:ascii="Times New Roman" w:hAnsi="Times New Roman" w:cs="Times New Roman"/>
        </w:rPr>
        <w:t xml:space="preserve">) + KDV üzerinden </w:t>
      </w:r>
      <w:proofErr w:type="gramStart"/>
      <w:r w:rsidRPr="00493A6C">
        <w:rPr>
          <w:rFonts w:ascii="Times New Roman" w:hAnsi="Times New Roman" w:cs="Times New Roman"/>
        </w:rPr>
        <w:t>…….</w:t>
      </w:r>
      <w:proofErr w:type="gramEnd"/>
      <w:r w:rsidRPr="00493A6C">
        <w:rPr>
          <w:rFonts w:ascii="Times New Roman" w:hAnsi="Times New Roman" w:cs="Times New Roman"/>
        </w:rPr>
        <w:t>-TL (………) + KDV toplam bedelle akdedilmiştir. Ancak yapılan iş bedellerinin ödenmesinde, fiilen alım yapılan miktar ve birim fiyat esas alınır.</w:t>
      </w:r>
      <w:bookmarkEnd w:id="5"/>
    </w:p>
    <w:p w14:paraId="0EAAE4B5" w14:textId="77777777" w:rsidR="001F382D" w:rsidRPr="00F62748" w:rsidRDefault="001F382D" w:rsidP="001F382D">
      <w:pPr>
        <w:pStyle w:val="ListeParagraf"/>
        <w:keepLines/>
        <w:widowControl/>
        <w:numPr>
          <w:ilvl w:val="0"/>
          <w:numId w:val="15"/>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Yüklenicinin bu sözleşmede adı geçen işi yerine getir</w:t>
      </w:r>
      <w:r>
        <w:rPr>
          <w:rFonts w:ascii="Times New Roman" w:hAnsi="Times New Roman" w:cs="Times New Roman"/>
        </w:rPr>
        <w:t>mesi</w:t>
      </w:r>
      <w:r w:rsidRPr="00F62748">
        <w:rPr>
          <w:rFonts w:ascii="Times New Roman" w:hAnsi="Times New Roman" w:cs="Times New Roman"/>
        </w:rPr>
        <w:t xml:space="preserve"> esnasında kendilerine</w:t>
      </w:r>
      <w:r>
        <w:rPr>
          <w:rFonts w:ascii="Times New Roman" w:hAnsi="Times New Roman" w:cs="Times New Roman"/>
        </w:rPr>
        <w:t xml:space="preserve"> </w:t>
      </w:r>
      <w:r w:rsidRPr="00F62748">
        <w:rPr>
          <w:rFonts w:ascii="Times New Roman" w:hAnsi="Times New Roman" w:cs="Times New Roman"/>
        </w:rPr>
        <w:t>ait mevzuatları gereğince ödenecek vergi (stopaj vb.), resim, harç, ulaşım ve her türlü sigorta giderleri Sözleşme bedeline dâhildir.</w:t>
      </w:r>
    </w:p>
    <w:p w14:paraId="4D14A787" w14:textId="77777777" w:rsidR="001F382D" w:rsidRPr="0078205A" w:rsidRDefault="001F382D" w:rsidP="001F382D">
      <w:pPr>
        <w:pStyle w:val="ListeParagraf"/>
        <w:keepLines/>
        <w:widowControl/>
        <w:numPr>
          <w:ilvl w:val="0"/>
          <w:numId w:val="15"/>
        </w:numPr>
        <w:tabs>
          <w:tab w:val="left" w:pos="567"/>
        </w:tabs>
        <w:suppressAutoHyphens/>
        <w:autoSpaceDE/>
        <w:autoSpaceDN/>
        <w:spacing w:before="120" w:after="120"/>
        <w:contextualSpacing/>
        <w:rPr>
          <w:rFonts w:ascii="Times New Roman" w:hAnsi="Times New Roman" w:cs="Times New Roman"/>
        </w:rPr>
      </w:pPr>
      <w:r w:rsidRPr="0078205A">
        <w:rPr>
          <w:rFonts w:ascii="Times New Roman" w:hAnsi="Times New Roman" w:cs="Times New Roman"/>
        </w:rPr>
        <w:t>İlgili mevzuatı uyarınca hesaplanacak Katma Değer Vergisi</w:t>
      </w:r>
      <w:r>
        <w:rPr>
          <w:rFonts w:ascii="Times New Roman" w:hAnsi="Times New Roman" w:cs="Times New Roman"/>
        </w:rPr>
        <w:t xml:space="preserve"> ve Damga Vergisi </w:t>
      </w:r>
      <w:r w:rsidRPr="0078205A">
        <w:rPr>
          <w:rFonts w:ascii="Times New Roman" w:hAnsi="Times New Roman" w:cs="Times New Roman"/>
        </w:rPr>
        <w:t>hariç, tüm vergiler, nakliye ve sigorta belleri ile (varsa) lisans bedelleri Sözleşme bedeline dahildir.</w:t>
      </w:r>
      <w:r>
        <w:rPr>
          <w:rFonts w:ascii="Times New Roman" w:hAnsi="Times New Roman" w:cs="Times New Roman"/>
        </w:rPr>
        <w:t xml:space="preserve"> Bu </w:t>
      </w:r>
      <w:proofErr w:type="spellStart"/>
      <w:r>
        <w:rPr>
          <w:rFonts w:ascii="Times New Roman" w:hAnsi="Times New Roman" w:cs="Times New Roman"/>
        </w:rPr>
        <w:t>Sözleşme’ye</w:t>
      </w:r>
      <w:proofErr w:type="spellEnd"/>
      <w:r>
        <w:rPr>
          <w:rFonts w:ascii="Times New Roman" w:hAnsi="Times New Roman" w:cs="Times New Roman"/>
        </w:rPr>
        <w:t xml:space="preserve"> ilişkin Damga Vergisi Yükleniciye aittir.</w:t>
      </w:r>
    </w:p>
    <w:p w14:paraId="2C6BD397" w14:textId="77777777" w:rsidR="001F382D" w:rsidRPr="00F62748" w:rsidRDefault="001F382D" w:rsidP="001F382D">
      <w:pPr>
        <w:pStyle w:val="ListeParagraf"/>
        <w:keepLines/>
        <w:widowControl/>
        <w:numPr>
          <w:ilvl w:val="0"/>
          <w:numId w:val="15"/>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Yüklenici işin icrası esnasında görevlendireceği personelin tüm ulaşım ve konaklama masraflarını, sağlık ve sosyal sigorta giderlerini, iş mevzuatından doğan maaş, prim, fazla mesai dahil tüm işçilik alacaklarını zamanında ve tam olarak ödemekle yükümlüdür. Bu</w:t>
      </w:r>
      <w:r w:rsidRPr="00F62748">
        <w:rPr>
          <w:rFonts w:ascii="Times New Roman" w:hAnsi="Times New Roman" w:cs="Times New Roman"/>
          <w:spacing w:val="1"/>
        </w:rPr>
        <w:t xml:space="preserve"> </w:t>
      </w:r>
      <w:r w:rsidRPr="00F62748">
        <w:rPr>
          <w:rFonts w:ascii="Times New Roman" w:hAnsi="Times New Roman" w:cs="Times New Roman"/>
        </w:rPr>
        <w:t>kapsamda,</w:t>
      </w:r>
      <w:r w:rsidRPr="00F62748">
        <w:rPr>
          <w:rFonts w:ascii="Times New Roman" w:hAnsi="Times New Roman" w:cs="Times New Roman"/>
          <w:spacing w:val="1"/>
        </w:rPr>
        <w:t xml:space="preserve"> </w:t>
      </w:r>
      <w:r w:rsidRPr="00F62748">
        <w:rPr>
          <w:rFonts w:ascii="Times New Roman" w:hAnsi="Times New Roman" w:cs="Times New Roman"/>
          <w:spacing w:val="-1"/>
        </w:rPr>
        <w:t>İdare’ye</w:t>
      </w:r>
      <w:r w:rsidRPr="00F62748">
        <w:rPr>
          <w:rFonts w:ascii="Times New Roman" w:hAnsi="Times New Roman" w:cs="Times New Roman"/>
          <w:spacing w:val="-11"/>
        </w:rPr>
        <w:t xml:space="preserve"> </w:t>
      </w:r>
      <w:r w:rsidRPr="00F62748">
        <w:rPr>
          <w:rFonts w:ascii="Times New Roman" w:hAnsi="Times New Roman" w:cs="Times New Roman"/>
          <w:spacing w:val="-1"/>
        </w:rPr>
        <w:t>karşı</w:t>
      </w:r>
      <w:r w:rsidRPr="00F62748">
        <w:rPr>
          <w:rFonts w:ascii="Times New Roman" w:hAnsi="Times New Roman" w:cs="Times New Roman"/>
          <w:spacing w:val="-10"/>
        </w:rPr>
        <w:t xml:space="preserve"> </w:t>
      </w:r>
      <w:r w:rsidRPr="00F62748">
        <w:rPr>
          <w:rFonts w:ascii="Times New Roman" w:hAnsi="Times New Roman" w:cs="Times New Roman"/>
        </w:rPr>
        <w:t>ileri</w:t>
      </w:r>
      <w:r w:rsidRPr="00F62748">
        <w:rPr>
          <w:rFonts w:ascii="Times New Roman" w:hAnsi="Times New Roman" w:cs="Times New Roman"/>
          <w:spacing w:val="-12"/>
        </w:rPr>
        <w:t xml:space="preserve"> </w:t>
      </w:r>
      <w:r w:rsidRPr="00F62748">
        <w:rPr>
          <w:rFonts w:ascii="Times New Roman" w:hAnsi="Times New Roman" w:cs="Times New Roman"/>
        </w:rPr>
        <w:t>sürülebilecek</w:t>
      </w:r>
      <w:r w:rsidRPr="00F62748">
        <w:rPr>
          <w:rFonts w:ascii="Times New Roman" w:hAnsi="Times New Roman" w:cs="Times New Roman"/>
          <w:spacing w:val="-11"/>
        </w:rPr>
        <w:t xml:space="preserve"> </w:t>
      </w:r>
      <w:r w:rsidRPr="00F62748">
        <w:rPr>
          <w:rFonts w:ascii="Times New Roman" w:hAnsi="Times New Roman" w:cs="Times New Roman"/>
        </w:rPr>
        <w:t>her</w:t>
      </w:r>
      <w:r w:rsidRPr="00F62748">
        <w:rPr>
          <w:rFonts w:ascii="Times New Roman" w:hAnsi="Times New Roman" w:cs="Times New Roman"/>
          <w:spacing w:val="-14"/>
        </w:rPr>
        <w:t xml:space="preserve"> </w:t>
      </w:r>
      <w:r w:rsidRPr="00F62748">
        <w:rPr>
          <w:rFonts w:ascii="Times New Roman" w:hAnsi="Times New Roman" w:cs="Times New Roman"/>
        </w:rPr>
        <w:t>türlü</w:t>
      </w:r>
      <w:r w:rsidRPr="00F62748">
        <w:rPr>
          <w:rFonts w:ascii="Times New Roman" w:hAnsi="Times New Roman" w:cs="Times New Roman"/>
          <w:spacing w:val="-10"/>
        </w:rPr>
        <w:t xml:space="preserve"> </w:t>
      </w:r>
      <w:r w:rsidRPr="00F62748">
        <w:rPr>
          <w:rFonts w:ascii="Times New Roman" w:hAnsi="Times New Roman" w:cs="Times New Roman"/>
        </w:rPr>
        <w:t>iddia</w:t>
      </w:r>
      <w:r w:rsidRPr="00F62748">
        <w:rPr>
          <w:rFonts w:ascii="Times New Roman" w:hAnsi="Times New Roman" w:cs="Times New Roman"/>
          <w:spacing w:val="-11"/>
        </w:rPr>
        <w:t xml:space="preserve"> </w:t>
      </w:r>
      <w:r w:rsidRPr="00F62748">
        <w:rPr>
          <w:rFonts w:ascii="Times New Roman" w:hAnsi="Times New Roman" w:cs="Times New Roman"/>
        </w:rPr>
        <w:t>ve</w:t>
      </w:r>
      <w:r w:rsidRPr="00F62748">
        <w:rPr>
          <w:rFonts w:ascii="Times New Roman" w:hAnsi="Times New Roman" w:cs="Times New Roman"/>
          <w:spacing w:val="-11"/>
        </w:rPr>
        <w:t xml:space="preserve"> </w:t>
      </w:r>
      <w:r w:rsidRPr="00F62748">
        <w:rPr>
          <w:rFonts w:ascii="Times New Roman" w:hAnsi="Times New Roman" w:cs="Times New Roman"/>
        </w:rPr>
        <w:t>talep</w:t>
      </w:r>
      <w:r w:rsidRPr="00F62748">
        <w:rPr>
          <w:rFonts w:ascii="Times New Roman" w:hAnsi="Times New Roman" w:cs="Times New Roman"/>
          <w:spacing w:val="-10"/>
        </w:rPr>
        <w:t xml:space="preserve"> </w:t>
      </w:r>
      <w:r w:rsidRPr="00F62748">
        <w:rPr>
          <w:rFonts w:ascii="Times New Roman" w:hAnsi="Times New Roman" w:cs="Times New Roman"/>
        </w:rPr>
        <w:t>durumunda,</w:t>
      </w:r>
      <w:r w:rsidRPr="00F62748">
        <w:rPr>
          <w:rFonts w:ascii="Times New Roman" w:hAnsi="Times New Roman" w:cs="Times New Roman"/>
          <w:spacing w:val="-12"/>
        </w:rPr>
        <w:t xml:space="preserve"> </w:t>
      </w:r>
      <w:r w:rsidRPr="00F62748">
        <w:rPr>
          <w:rFonts w:ascii="Times New Roman" w:hAnsi="Times New Roman" w:cs="Times New Roman"/>
        </w:rPr>
        <w:t>Yüklenici</w:t>
      </w:r>
      <w:r w:rsidRPr="00F62748">
        <w:rPr>
          <w:rFonts w:ascii="Times New Roman" w:hAnsi="Times New Roman" w:cs="Times New Roman"/>
          <w:spacing w:val="-10"/>
        </w:rPr>
        <w:t xml:space="preserve"> </w:t>
      </w:r>
      <w:r w:rsidRPr="00F62748">
        <w:rPr>
          <w:rFonts w:ascii="Times New Roman" w:hAnsi="Times New Roman" w:cs="Times New Roman"/>
        </w:rPr>
        <w:t>İdare’yi</w:t>
      </w:r>
      <w:r w:rsidRPr="00F62748">
        <w:rPr>
          <w:rFonts w:ascii="Times New Roman" w:hAnsi="Times New Roman" w:cs="Times New Roman"/>
          <w:spacing w:val="-11"/>
        </w:rPr>
        <w:t xml:space="preserve"> </w:t>
      </w:r>
      <w:r w:rsidRPr="00F62748">
        <w:rPr>
          <w:rFonts w:ascii="Times New Roman" w:hAnsi="Times New Roman" w:cs="Times New Roman"/>
        </w:rPr>
        <w:t>tazmin</w:t>
      </w:r>
      <w:r w:rsidRPr="00F62748">
        <w:rPr>
          <w:rFonts w:ascii="Times New Roman" w:hAnsi="Times New Roman" w:cs="Times New Roman"/>
          <w:spacing w:val="-48"/>
        </w:rPr>
        <w:t xml:space="preserve"> </w:t>
      </w:r>
      <w:r w:rsidRPr="00F62748">
        <w:rPr>
          <w:rFonts w:ascii="Times New Roman" w:hAnsi="Times New Roman" w:cs="Times New Roman"/>
        </w:rPr>
        <w:t>edeceğini</w:t>
      </w:r>
      <w:r w:rsidRPr="00F62748">
        <w:rPr>
          <w:rFonts w:ascii="Times New Roman" w:hAnsi="Times New Roman" w:cs="Times New Roman"/>
          <w:spacing w:val="-1"/>
        </w:rPr>
        <w:t xml:space="preserve"> </w:t>
      </w:r>
      <w:r w:rsidRPr="00F62748">
        <w:rPr>
          <w:rFonts w:ascii="Times New Roman" w:hAnsi="Times New Roman" w:cs="Times New Roman"/>
        </w:rPr>
        <w:t>kabul, beyan</w:t>
      </w:r>
      <w:r w:rsidRPr="00F62748">
        <w:rPr>
          <w:rFonts w:ascii="Times New Roman" w:hAnsi="Times New Roman" w:cs="Times New Roman"/>
          <w:spacing w:val="-3"/>
        </w:rPr>
        <w:t xml:space="preserve"> </w:t>
      </w:r>
      <w:r w:rsidRPr="00F62748">
        <w:rPr>
          <w:rFonts w:ascii="Times New Roman" w:hAnsi="Times New Roman" w:cs="Times New Roman"/>
        </w:rPr>
        <w:t>ve</w:t>
      </w:r>
      <w:r w:rsidRPr="00F62748">
        <w:rPr>
          <w:rFonts w:ascii="Times New Roman" w:hAnsi="Times New Roman" w:cs="Times New Roman"/>
          <w:spacing w:val="-2"/>
        </w:rPr>
        <w:t xml:space="preserve"> </w:t>
      </w:r>
      <w:r w:rsidRPr="00F62748">
        <w:rPr>
          <w:rFonts w:ascii="Times New Roman" w:hAnsi="Times New Roman" w:cs="Times New Roman"/>
        </w:rPr>
        <w:t>taahhüt eder. İdare’nin ödemek zorunda kaldığı bedelleri hak</w:t>
      </w:r>
      <w:r>
        <w:rPr>
          <w:rFonts w:ascii="Times New Roman" w:hAnsi="Times New Roman" w:cs="Times New Roman"/>
        </w:rPr>
        <w:t>k</w:t>
      </w:r>
      <w:r w:rsidRPr="00F62748">
        <w:rPr>
          <w:rFonts w:ascii="Times New Roman" w:hAnsi="Times New Roman" w:cs="Times New Roman"/>
        </w:rPr>
        <w:t>edişlerden mahsup etme hakkı saklıdır.</w:t>
      </w:r>
    </w:p>
    <w:p w14:paraId="3FA110C3" w14:textId="77777777" w:rsidR="001F382D" w:rsidRPr="00F62748" w:rsidRDefault="001F382D" w:rsidP="001F382D">
      <w:pPr>
        <w:pStyle w:val="Balk1"/>
      </w:pPr>
      <w:proofErr w:type="spellStart"/>
      <w:r w:rsidRPr="00F62748">
        <w:t>Sözleşme</w:t>
      </w:r>
      <w:proofErr w:type="spellEnd"/>
      <w:r w:rsidRPr="00F62748">
        <w:t xml:space="preserve"> </w:t>
      </w:r>
      <w:proofErr w:type="spellStart"/>
      <w:r w:rsidRPr="00F62748">
        <w:t>kapsamında</w:t>
      </w:r>
      <w:proofErr w:type="spellEnd"/>
      <w:r w:rsidRPr="00F62748">
        <w:t xml:space="preserve"> </w:t>
      </w:r>
      <w:proofErr w:type="spellStart"/>
      <w:r w:rsidRPr="00F62748">
        <w:t>yaptırılabilecek</w:t>
      </w:r>
      <w:proofErr w:type="spellEnd"/>
      <w:r w:rsidRPr="00F62748">
        <w:t xml:space="preserve"> </w:t>
      </w:r>
      <w:proofErr w:type="spellStart"/>
      <w:r w:rsidRPr="00F62748">
        <w:t>ilave</w:t>
      </w:r>
      <w:proofErr w:type="spellEnd"/>
      <w:r w:rsidRPr="00F62748">
        <w:t xml:space="preserve"> </w:t>
      </w:r>
      <w:proofErr w:type="spellStart"/>
      <w:r w:rsidRPr="00F62748">
        <w:t>işler</w:t>
      </w:r>
      <w:proofErr w:type="spellEnd"/>
      <w:r w:rsidRPr="00F62748">
        <w:t xml:space="preserve">, </w:t>
      </w:r>
      <w:proofErr w:type="spellStart"/>
      <w:r w:rsidRPr="00F62748">
        <w:t>iş</w:t>
      </w:r>
      <w:proofErr w:type="spellEnd"/>
      <w:r w:rsidRPr="00F62748">
        <w:t xml:space="preserve"> </w:t>
      </w:r>
      <w:proofErr w:type="spellStart"/>
      <w:r w:rsidRPr="00F62748">
        <w:t>eksilişi</w:t>
      </w:r>
      <w:proofErr w:type="spellEnd"/>
      <w:r w:rsidRPr="00F62748">
        <w:t xml:space="preserve"> ve </w:t>
      </w:r>
      <w:proofErr w:type="spellStart"/>
      <w:r w:rsidRPr="00F62748">
        <w:t>işin</w:t>
      </w:r>
      <w:proofErr w:type="spellEnd"/>
      <w:r w:rsidRPr="00F62748">
        <w:t xml:space="preserve"> </w:t>
      </w:r>
      <w:proofErr w:type="spellStart"/>
      <w:r w:rsidRPr="00F62748">
        <w:t>tasfiyesi</w:t>
      </w:r>
      <w:proofErr w:type="spellEnd"/>
    </w:p>
    <w:p w14:paraId="210CD891" w14:textId="77777777" w:rsidR="001F382D" w:rsidRPr="00F62748" w:rsidRDefault="001F382D" w:rsidP="001F382D">
      <w:pPr>
        <w:pStyle w:val="ListeParagraf"/>
        <w:keepLines/>
        <w:widowControl/>
        <w:numPr>
          <w:ilvl w:val="0"/>
          <w:numId w:val="23"/>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Öngörülemeyen durumlar nedeniyle iş artışının zorunlu olması halinde, işin;</w:t>
      </w:r>
    </w:p>
    <w:p w14:paraId="04DCF059" w14:textId="77777777" w:rsidR="001F382D" w:rsidRPr="00F62748" w:rsidRDefault="001F382D" w:rsidP="001F382D">
      <w:pPr>
        <w:shd w:val="clear" w:color="auto" w:fill="FFFFFF"/>
        <w:spacing w:before="120"/>
        <w:ind w:left="720"/>
        <w:rPr>
          <w:rFonts w:eastAsia="Times New Roman" w:cs="Times New Roman"/>
          <w:color w:val="222222"/>
          <w:szCs w:val="24"/>
          <w:lang w:eastAsia="tr-TR"/>
        </w:rPr>
      </w:pPr>
      <w:r w:rsidRPr="00F62748">
        <w:rPr>
          <w:rFonts w:eastAsia="Times New Roman" w:cs="Times New Roman"/>
          <w:color w:val="222222"/>
          <w:szCs w:val="24"/>
          <w:lang w:eastAsia="tr-TR"/>
        </w:rPr>
        <w:t>a) Sözleşmeye ve teknik şartnameye konu alım içinde kalması,</w:t>
      </w:r>
    </w:p>
    <w:p w14:paraId="2AFD2641" w14:textId="77777777" w:rsidR="001F382D" w:rsidRPr="00F62748" w:rsidRDefault="001F382D" w:rsidP="001F382D">
      <w:pPr>
        <w:shd w:val="clear" w:color="auto" w:fill="FFFFFF"/>
        <w:spacing w:before="120"/>
        <w:ind w:left="720"/>
        <w:rPr>
          <w:rFonts w:eastAsia="Times New Roman" w:cs="Times New Roman"/>
          <w:color w:val="222222"/>
          <w:szCs w:val="24"/>
          <w:lang w:eastAsia="tr-TR"/>
        </w:rPr>
      </w:pPr>
      <w:r w:rsidRPr="00F62748">
        <w:rPr>
          <w:rFonts w:eastAsia="Times New Roman" w:cs="Times New Roman"/>
          <w:color w:val="222222"/>
          <w:szCs w:val="24"/>
          <w:lang w:eastAsia="tr-TR"/>
        </w:rPr>
        <w:t>b) İdare’yi (TARLA) külfete sokmaksızın asıl işten ayrılmasının teknik veya ekonomik olarak mümkün olmaması şartlarıyla</w:t>
      </w:r>
      <w:r w:rsidRPr="000A5B99">
        <w:rPr>
          <w:rFonts w:cs="Times New Roman"/>
          <w:szCs w:val="24"/>
        </w:rPr>
        <w:t>, sözleşme bedelinin %10’una kadar oran dâhilinde, süre hariç</w:t>
      </w:r>
      <w:r w:rsidRPr="00F62748">
        <w:rPr>
          <w:rFonts w:eastAsia="Times New Roman" w:cs="Times New Roman"/>
          <w:color w:val="222222"/>
          <w:szCs w:val="24"/>
          <w:lang w:eastAsia="tr-TR"/>
        </w:rPr>
        <w:t xml:space="preserve"> sözleşme ve teknik şartnameye konu işler çerçevesinde ilave iş aynı Yükleniciye yaptırılabilir.</w:t>
      </w:r>
    </w:p>
    <w:p w14:paraId="4CB14DA0" w14:textId="77777777" w:rsidR="001F382D" w:rsidRPr="00F62748" w:rsidRDefault="001F382D" w:rsidP="001F382D">
      <w:pPr>
        <w:pStyle w:val="ListeParagraf"/>
        <w:keepLines/>
        <w:widowControl/>
        <w:numPr>
          <w:ilvl w:val="0"/>
          <w:numId w:val="23"/>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İşin bu şartlar dâhilinde tamamlanamayacağının anlaşılması durumunda ise artış yapılmaksızın hesabı genel hükümlere göre tasfiye edilir. Bu durumda, Yüklenicinin Sözleşme bedeli tamamlanıncaya kadar işi teknik şartname ve sözleşme hükümlerine uygun olarak yerine getirmesi zorunludur.</w:t>
      </w:r>
    </w:p>
    <w:p w14:paraId="48FBCDF0" w14:textId="77777777" w:rsidR="001F382D" w:rsidRPr="00F62748" w:rsidRDefault="001F382D" w:rsidP="001F382D">
      <w:pPr>
        <w:pStyle w:val="ListeParagraf"/>
        <w:keepLines/>
        <w:widowControl/>
        <w:numPr>
          <w:ilvl w:val="0"/>
          <w:numId w:val="23"/>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Bu Sözleşmeye konu alımda, 6550 sayılı Araştırma Altyapılarının Desteklenmesine Dair Kanunu kapsamındaki Araştırma Altyapıları Satın Alma ve İhale Yönetmeliğinin 60</w:t>
      </w:r>
      <w:r>
        <w:rPr>
          <w:rFonts w:ascii="Times New Roman" w:hAnsi="Times New Roman" w:cs="Times New Roman"/>
        </w:rPr>
        <w:t xml:space="preserve"> </w:t>
      </w:r>
      <w:proofErr w:type="spellStart"/>
      <w:r>
        <w:rPr>
          <w:rFonts w:ascii="Times New Roman" w:hAnsi="Times New Roman" w:cs="Times New Roman"/>
        </w:rPr>
        <w:t>ı</w:t>
      </w:r>
      <w:r w:rsidRPr="00F62748">
        <w:rPr>
          <w:rFonts w:ascii="Times New Roman" w:hAnsi="Times New Roman" w:cs="Times New Roman"/>
        </w:rPr>
        <w:t>ncı</w:t>
      </w:r>
      <w:proofErr w:type="spellEnd"/>
      <w:r w:rsidRPr="00F62748">
        <w:rPr>
          <w:rFonts w:ascii="Times New Roman" w:hAnsi="Times New Roman" w:cs="Times New Roman"/>
        </w:rPr>
        <w:t xml:space="preserve"> maddesi çerçevesinde iş eksilişi yapılabilir. İş eksilişi durumunda iş miktarındaki eksilme kadar sözleşme bedeli düşürülebilir.</w:t>
      </w:r>
    </w:p>
    <w:p w14:paraId="7F184FB8" w14:textId="77777777" w:rsidR="001F382D" w:rsidRPr="00F62748" w:rsidRDefault="001F382D" w:rsidP="001F382D">
      <w:pPr>
        <w:pStyle w:val="Balk1"/>
      </w:pPr>
      <w:bookmarkStart w:id="6" w:name="_Ref457353378"/>
      <w:proofErr w:type="spellStart"/>
      <w:r w:rsidRPr="00F62748">
        <w:t>Sözleşmenin</w:t>
      </w:r>
      <w:proofErr w:type="spellEnd"/>
      <w:r w:rsidRPr="00F62748">
        <w:t xml:space="preserve"> </w:t>
      </w:r>
      <w:proofErr w:type="spellStart"/>
      <w:r w:rsidRPr="00F62748">
        <w:t>süresi</w:t>
      </w:r>
      <w:proofErr w:type="spellEnd"/>
      <w:r w:rsidRPr="00F62748">
        <w:t xml:space="preserve"> ve </w:t>
      </w:r>
      <w:proofErr w:type="spellStart"/>
      <w:r w:rsidRPr="00F62748">
        <w:t>iş</w:t>
      </w:r>
      <w:proofErr w:type="spellEnd"/>
      <w:r w:rsidRPr="00F62748">
        <w:t xml:space="preserve">-zaman </w:t>
      </w:r>
      <w:proofErr w:type="spellStart"/>
      <w:r w:rsidRPr="00F62748">
        <w:t>planı</w:t>
      </w:r>
      <w:bookmarkEnd w:id="6"/>
      <w:proofErr w:type="spellEnd"/>
    </w:p>
    <w:p w14:paraId="62B73662" w14:textId="13B4E6C4" w:rsidR="001F382D" w:rsidRDefault="001F382D" w:rsidP="001F382D">
      <w:pPr>
        <w:pStyle w:val="ListeParagraf"/>
        <w:keepLines/>
        <w:widowControl/>
        <w:numPr>
          <w:ilvl w:val="0"/>
          <w:numId w:val="16"/>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Sözleşme İmza Tarihinde yürürlüğe girer ve </w:t>
      </w:r>
      <w:r>
        <w:rPr>
          <w:rFonts w:ascii="Times New Roman" w:hAnsi="Times New Roman" w:cs="Times New Roman"/>
        </w:rPr>
        <w:t>i</w:t>
      </w:r>
      <w:r w:rsidRPr="00F62748">
        <w:rPr>
          <w:rFonts w:ascii="Times New Roman" w:hAnsi="Times New Roman" w:cs="Times New Roman"/>
        </w:rPr>
        <w:t xml:space="preserve">mza </w:t>
      </w:r>
      <w:r>
        <w:rPr>
          <w:rFonts w:ascii="Times New Roman" w:hAnsi="Times New Roman" w:cs="Times New Roman"/>
        </w:rPr>
        <w:t>t</w:t>
      </w:r>
      <w:r w:rsidRPr="00F62748">
        <w:rPr>
          <w:rFonts w:ascii="Times New Roman" w:hAnsi="Times New Roman" w:cs="Times New Roman"/>
        </w:rPr>
        <w:t xml:space="preserve">arihinden itibaren </w:t>
      </w:r>
      <w:sdt>
        <w:sdtPr>
          <w:rPr>
            <w:rFonts w:ascii="Times New Roman" w:hAnsi="Times New Roman" w:cs="Times New Roman"/>
          </w:rPr>
          <w:id w:val="-331531081"/>
          <w:text/>
        </w:sdtPr>
        <w:sdtContent>
          <w:r>
            <w:rPr>
              <w:rFonts w:ascii="Times New Roman" w:hAnsi="Times New Roman" w:cs="Times New Roman"/>
            </w:rPr>
            <w:t xml:space="preserve">işin teslimine kadar veya </w:t>
          </w:r>
          <w:r w:rsidR="00C4736C">
            <w:rPr>
              <w:rFonts w:ascii="Times New Roman" w:hAnsi="Times New Roman" w:cs="Times New Roman"/>
            </w:rPr>
            <w:t>……</w:t>
          </w:r>
          <w:proofErr w:type="gramStart"/>
          <w:r w:rsidR="00C4736C">
            <w:rPr>
              <w:rFonts w:ascii="Times New Roman" w:hAnsi="Times New Roman" w:cs="Times New Roman"/>
            </w:rPr>
            <w:t>…….</w:t>
          </w:r>
          <w:proofErr w:type="gramEnd"/>
          <w:r w:rsidR="00C4736C">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tarihine</w:t>
          </w:r>
          <w:proofErr w:type="gramEnd"/>
          <w:r>
            <w:rPr>
              <w:rFonts w:ascii="Times New Roman" w:hAnsi="Times New Roman" w:cs="Times New Roman"/>
            </w:rPr>
            <w:t xml:space="preserve"> kadar devam eder.</w:t>
          </w:r>
        </w:sdtContent>
      </w:sdt>
      <w:r w:rsidRPr="00F62748">
        <w:rPr>
          <w:rFonts w:ascii="Times New Roman" w:hAnsi="Times New Roman" w:cs="Times New Roman"/>
        </w:rPr>
        <w:t xml:space="preserve"> </w:t>
      </w:r>
    </w:p>
    <w:p w14:paraId="29AE4736" w14:textId="77777777" w:rsidR="001F382D" w:rsidRPr="00634E9E" w:rsidRDefault="001F382D" w:rsidP="001F382D">
      <w:pPr>
        <w:pStyle w:val="ListeParagraf"/>
        <w:keepLines/>
        <w:widowControl/>
        <w:numPr>
          <w:ilvl w:val="0"/>
          <w:numId w:val="16"/>
        </w:numPr>
        <w:tabs>
          <w:tab w:val="left" w:pos="567"/>
        </w:tabs>
        <w:suppressAutoHyphens/>
        <w:autoSpaceDE/>
        <w:autoSpaceDN/>
        <w:spacing w:before="120" w:after="120"/>
        <w:contextualSpacing/>
        <w:rPr>
          <w:rFonts w:ascii="Times New Roman" w:hAnsi="Times New Roman" w:cs="Times New Roman"/>
        </w:rPr>
      </w:pPr>
      <w:r>
        <w:rPr>
          <w:rFonts w:ascii="Times New Roman" w:hAnsi="Times New Roman" w:cs="Times New Roman"/>
        </w:rPr>
        <w:t xml:space="preserve">İdarenin siparişine </w:t>
      </w:r>
      <w:r w:rsidRPr="00634E9E">
        <w:rPr>
          <w:rFonts w:ascii="Times New Roman" w:hAnsi="Times New Roman" w:cs="Times New Roman"/>
        </w:rPr>
        <w:t xml:space="preserve">müteakip </w:t>
      </w:r>
      <w:r>
        <w:rPr>
          <w:rFonts w:ascii="Times New Roman" w:hAnsi="Times New Roman" w:cs="Times New Roman"/>
        </w:rPr>
        <w:t>talep edilen miktarda</w:t>
      </w:r>
      <w:r w:rsidRPr="00634E9E">
        <w:rPr>
          <w:rFonts w:ascii="Times New Roman" w:hAnsi="Times New Roman" w:cs="Times New Roman"/>
        </w:rPr>
        <w:t xml:space="preserve"> </w:t>
      </w:r>
      <w:r>
        <w:rPr>
          <w:rFonts w:ascii="Times New Roman" w:hAnsi="Times New Roman" w:cs="Times New Roman"/>
        </w:rPr>
        <w:t xml:space="preserve">mal teslimi </w:t>
      </w:r>
      <w:r w:rsidRPr="00634E9E">
        <w:rPr>
          <w:rFonts w:ascii="Times New Roman" w:hAnsi="Times New Roman" w:cs="Times New Roman"/>
        </w:rPr>
        <w:t>en geç</w:t>
      </w:r>
      <w:proofErr w:type="gramStart"/>
      <w:r>
        <w:rPr>
          <w:rFonts w:ascii="Times New Roman" w:hAnsi="Times New Roman" w:cs="Times New Roman"/>
        </w:rPr>
        <w:t xml:space="preserve"> ….</w:t>
      </w:r>
      <w:proofErr w:type="gramEnd"/>
      <w:r>
        <w:rPr>
          <w:rFonts w:ascii="Times New Roman" w:hAnsi="Times New Roman" w:cs="Times New Roman"/>
        </w:rPr>
        <w:t xml:space="preserve">. </w:t>
      </w:r>
      <w:r w:rsidRPr="00634E9E">
        <w:rPr>
          <w:rFonts w:ascii="Times New Roman" w:hAnsi="Times New Roman" w:cs="Times New Roman"/>
        </w:rPr>
        <w:t xml:space="preserve"> </w:t>
      </w:r>
      <w:proofErr w:type="gramStart"/>
      <w:r w:rsidRPr="00634E9E">
        <w:rPr>
          <w:rFonts w:ascii="Times New Roman" w:hAnsi="Times New Roman" w:cs="Times New Roman"/>
        </w:rPr>
        <w:t>gün</w:t>
      </w:r>
      <w:proofErr w:type="gramEnd"/>
      <w:r w:rsidRPr="00634E9E">
        <w:rPr>
          <w:rFonts w:ascii="Times New Roman" w:hAnsi="Times New Roman" w:cs="Times New Roman"/>
        </w:rPr>
        <w:t xml:space="preserve"> içerisinde</w:t>
      </w:r>
      <w:r>
        <w:rPr>
          <w:rFonts w:ascii="Times New Roman" w:hAnsi="Times New Roman" w:cs="Times New Roman"/>
        </w:rPr>
        <w:t xml:space="preserve"> yapılacaktır.</w:t>
      </w:r>
      <w:r w:rsidRPr="00634E9E">
        <w:rPr>
          <w:rFonts w:ascii="Times New Roman" w:hAnsi="Times New Roman" w:cs="Times New Roman"/>
        </w:rPr>
        <w:t xml:space="preserve"> </w:t>
      </w:r>
    </w:p>
    <w:p w14:paraId="1DEEB4E4" w14:textId="77777777" w:rsidR="001F382D" w:rsidRPr="00634E9E" w:rsidRDefault="001F382D" w:rsidP="001F382D">
      <w:pPr>
        <w:pStyle w:val="ListeParagraf"/>
        <w:keepLines/>
        <w:widowControl/>
        <w:numPr>
          <w:ilvl w:val="0"/>
          <w:numId w:val="16"/>
        </w:numPr>
        <w:tabs>
          <w:tab w:val="left" w:pos="567"/>
        </w:tabs>
        <w:suppressAutoHyphens/>
        <w:autoSpaceDE/>
        <w:autoSpaceDN/>
        <w:spacing w:before="120" w:after="120"/>
        <w:contextualSpacing/>
        <w:rPr>
          <w:rFonts w:ascii="Times New Roman" w:hAnsi="Times New Roman" w:cs="Times New Roman"/>
        </w:rPr>
      </w:pPr>
      <w:r w:rsidRPr="00634E9E">
        <w:rPr>
          <w:rFonts w:ascii="Times New Roman" w:hAnsi="Times New Roman" w:cs="Times New Roman"/>
        </w:rPr>
        <w:t xml:space="preserve"> Mücbir sebep halleri ve idareden kaynaklı sebepler hariç olmak üzere</w:t>
      </w:r>
      <w:proofErr w:type="gramStart"/>
      <w:r w:rsidRPr="00634E9E">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w:t>
      </w:r>
      <w:r w:rsidRPr="00634E9E">
        <w:rPr>
          <w:rFonts w:ascii="Times New Roman" w:hAnsi="Times New Roman" w:cs="Times New Roman"/>
        </w:rPr>
        <w:t xml:space="preserve"> </w:t>
      </w:r>
      <w:proofErr w:type="gramStart"/>
      <w:r w:rsidRPr="00634E9E">
        <w:rPr>
          <w:rFonts w:ascii="Times New Roman" w:hAnsi="Times New Roman" w:cs="Times New Roman"/>
        </w:rPr>
        <w:t>gün</w:t>
      </w:r>
      <w:proofErr w:type="gramEnd"/>
      <w:r w:rsidRPr="00634E9E">
        <w:rPr>
          <w:rFonts w:ascii="Times New Roman" w:hAnsi="Times New Roman" w:cs="Times New Roman"/>
        </w:rPr>
        <w:t xml:space="preserve"> içerisinde </w:t>
      </w:r>
      <w:r>
        <w:rPr>
          <w:rFonts w:ascii="Times New Roman" w:hAnsi="Times New Roman" w:cs="Times New Roman"/>
        </w:rPr>
        <w:t>teslim</w:t>
      </w:r>
      <w:r w:rsidRPr="00634E9E">
        <w:rPr>
          <w:rFonts w:ascii="Times New Roman" w:hAnsi="Times New Roman" w:cs="Times New Roman"/>
        </w:rPr>
        <w:t xml:space="preserve"> yapılmaması halinde 5’nci günü müteakip iş günü işe başlama tarihi kabul edilir ve teslim süresinde belirtilen gün sayısı işlemeye başlar. </w:t>
      </w:r>
    </w:p>
    <w:p w14:paraId="699E533C" w14:textId="77777777" w:rsidR="001F382D" w:rsidRPr="00F62748" w:rsidRDefault="001F382D" w:rsidP="001F382D">
      <w:pPr>
        <w:pStyle w:val="ListeParagraf"/>
        <w:keepLines/>
        <w:widowControl/>
        <w:numPr>
          <w:ilvl w:val="0"/>
          <w:numId w:val="16"/>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İşlerin ifa süresine bağlı olarak Sözleşmeye konu olan işin adımları </w:t>
      </w:r>
      <w:sdt>
        <w:sdtPr>
          <w:rPr>
            <w:rFonts w:ascii="Times New Roman" w:hAnsi="Times New Roman" w:cs="Times New Roman"/>
          </w:rPr>
          <w:id w:val="-843473492"/>
          <w:text/>
        </w:sdtPr>
        <w:sdtContent>
          <w:r w:rsidRPr="00F62748">
            <w:rPr>
              <w:rFonts w:ascii="Times New Roman" w:hAnsi="Times New Roman" w:cs="Times New Roman"/>
            </w:rPr>
            <w:t>EK-1 Teknik Şartname 3. Bölümde verilmiştir.</w:t>
          </w:r>
        </w:sdtContent>
      </w:sdt>
      <w:r w:rsidRPr="00F62748">
        <w:rPr>
          <w:rFonts w:ascii="Times New Roman" w:hAnsi="Times New Roman" w:cs="Times New Roman"/>
        </w:rPr>
        <w:t xml:space="preserve"> </w:t>
      </w:r>
    </w:p>
    <w:p w14:paraId="79EC1EC7" w14:textId="77777777" w:rsidR="001F382D" w:rsidRPr="00F62748" w:rsidRDefault="001F382D" w:rsidP="001F382D">
      <w:pPr>
        <w:pStyle w:val="ListeParagraf"/>
        <w:keepLines/>
        <w:widowControl/>
        <w:numPr>
          <w:ilvl w:val="0"/>
          <w:numId w:val="16"/>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Toplam ifa süresinde değişiklikler Tarafların yazılı mutabakatına tabidir. </w:t>
      </w:r>
    </w:p>
    <w:p w14:paraId="7265AD67" w14:textId="77777777" w:rsidR="001F382D" w:rsidRPr="00F62748" w:rsidRDefault="001F382D" w:rsidP="001F382D">
      <w:pPr>
        <w:pStyle w:val="ListeParagraf"/>
        <w:keepLines/>
        <w:widowControl/>
        <w:numPr>
          <w:ilvl w:val="0"/>
          <w:numId w:val="16"/>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Mücbir sebepler (Doğal afetler, Kanuni grev, Genel salgın hastalık, Kısmi veya genel seferberlik) nedeniyle süre uzatımı verilebilir. Ancak mücbir sebebin yüklenicinin taahhüdün yerine getirilmesine engel nitelikte olması ve yetkili merciler tarafından belgelendirilmesi zorunludur. Mücbir sebebin meydana geldiği tarihi izleyen yirmi gün içinde Yüklenicinin İdareye yazılı olarak bildirimde bulunması gereklidir. Yüklenici tarafından zamanında yapılmayan başvurular dikkate alınmaz ve Yüklenici başvuru süresini geçirdikten sonra süre uzatımı isteğinde bulunamaz.</w:t>
      </w:r>
    </w:p>
    <w:p w14:paraId="41BA4506" w14:textId="77777777" w:rsidR="001F382D" w:rsidRPr="00F62748" w:rsidRDefault="001F382D" w:rsidP="001F382D">
      <w:pPr>
        <w:pStyle w:val="ListeParagraf"/>
        <w:keepLines/>
        <w:widowControl/>
        <w:numPr>
          <w:ilvl w:val="0"/>
          <w:numId w:val="16"/>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İdarenin Sözleşmenin ifasına ilişkin yükümlülüklerini Yüklenicinin kusuru olmaksızın, öngörülen süreler içinde yerine getirememesi ve bu sebeple işin ifasına ilişkin gecikmelerin meydana gelmesi durumunda işin süresi yaşanan gecikme süresi kadar uzatılabilir ve Yükleniciye yazı ile bildirilir.</w:t>
      </w:r>
    </w:p>
    <w:p w14:paraId="21F6D3B8" w14:textId="77777777" w:rsidR="001F382D" w:rsidRDefault="001F382D" w:rsidP="001F382D">
      <w:pPr>
        <w:pStyle w:val="ListeParagraf"/>
        <w:keepLines/>
        <w:widowControl/>
        <w:numPr>
          <w:ilvl w:val="0"/>
          <w:numId w:val="16"/>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lastRenderedPageBreak/>
        <w:t>İdareden yazılı onay alınmadan sözleşme konusu iş üçüncü şahıslara devredilemez ve alt yüklenici çalıştırılamaz.</w:t>
      </w:r>
    </w:p>
    <w:p w14:paraId="690E6A47" w14:textId="77777777" w:rsidR="00C4736C" w:rsidRPr="00F62748" w:rsidRDefault="00C4736C" w:rsidP="00C4736C">
      <w:pPr>
        <w:pStyle w:val="ListeParagraf"/>
        <w:keepLines/>
        <w:widowControl/>
        <w:numPr>
          <w:ilvl w:val="0"/>
          <w:numId w:val="16"/>
        </w:numPr>
        <w:tabs>
          <w:tab w:val="left" w:pos="567"/>
        </w:tabs>
        <w:suppressAutoHyphens/>
        <w:autoSpaceDE/>
        <w:autoSpaceDN/>
        <w:spacing w:before="120" w:after="120"/>
        <w:contextualSpacing/>
        <w:rPr>
          <w:rFonts w:ascii="Times New Roman" w:hAnsi="Times New Roman" w:cs="Times New Roman"/>
        </w:rPr>
      </w:pPr>
      <w:r>
        <w:rPr>
          <w:rFonts w:ascii="Times New Roman" w:hAnsi="Times New Roman" w:cs="Times New Roman"/>
        </w:rPr>
        <w:t>Sözleşmenin süresinin sona ermesinden sonra TARLA tarafından talep edilmesi halinde 3 (üç) ay süreyle hizmetin aynı şartlarda sürdürülecektir.</w:t>
      </w:r>
    </w:p>
    <w:p w14:paraId="5B1FABCB" w14:textId="77777777" w:rsidR="00C4736C" w:rsidRPr="00F62748" w:rsidRDefault="00C4736C" w:rsidP="00C4736C">
      <w:pPr>
        <w:pStyle w:val="ListeParagraf"/>
        <w:keepLines/>
        <w:widowControl/>
        <w:tabs>
          <w:tab w:val="left" w:pos="567"/>
        </w:tabs>
        <w:suppressAutoHyphens/>
        <w:autoSpaceDE/>
        <w:autoSpaceDN/>
        <w:spacing w:before="120" w:after="120"/>
        <w:ind w:left="567" w:firstLine="0"/>
        <w:contextualSpacing/>
        <w:rPr>
          <w:rFonts w:ascii="Times New Roman" w:hAnsi="Times New Roman" w:cs="Times New Roman"/>
        </w:rPr>
      </w:pPr>
    </w:p>
    <w:p w14:paraId="1524F9D6" w14:textId="77777777" w:rsidR="001F382D" w:rsidRPr="00F62748" w:rsidRDefault="001F382D" w:rsidP="001F382D">
      <w:pPr>
        <w:pStyle w:val="Balk1"/>
      </w:pPr>
      <w:r w:rsidRPr="00F62748">
        <w:t xml:space="preserve">Teslim, </w:t>
      </w:r>
      <w:proofErr w:type="spellStart"/>
      <w:r w:rsidRPr="00F62748">
        <w:t>muayene</w:t>
      </w:r>
      <w:proofErr w:type="spellEnd"/>
      <w:r w:rsidRPr="00F62748">
        <w:t xml:space="preserve"> ve </w:t>
      </w:r>
      <w:proofErr w:type="spellStart"/>
      <w:r w:rsidRPr="00F62748">
        <w:t>kabul</w:t>
      </w:r>
      <w:proofErr w:type="spellEnd"/>
      <w:r w:rsidRPr="00F62748">
        <w:t xml:space="preserve"> </w:t>
      </w:r>
      <w:proofErr w:type="spellStart"/>
      <w:r w:rsidRPr="00F62748">
        <w:t>işlemlerine</w:t>
      </w:r>
      <w:proofErr w:type="spellEnd"/>
      <w:r w:rsidRPr="00F62748">
        <w:t xml:space="preserve"> </w:t>
      </w:r>
      <w:proofErr w:type="spellStart"/>
      <w:r w:rsidRPr="00F62748">
        <w:t>ilişkin</w:t>
      </w:r>
      <w:proofErr w:type="spellEnd"/>
      <w:r w:rsidRPr="00F62748">
        <w:t xml:space="preserve"> </w:t>
      </w:r>
      <w:proofErr w:type="spellStart"/>
      <w:r w:rsidRPr="00F62748">
        <w:t>şartlar</w:t>
      </w:r>
      <w:proofErr w:type="spellEnd"/>
    </w:p>
    <w:p w14:paraId="46913EDD" w14:textId="77777777" w:rsidR="001F382D" w:rsidRPr="00F62748" w:rsidRDefault="001F382D" w:rsidP="001F382D">
      <w:pPr>
        <w:pStyle w:val="ListeParagraf"/>
        <w:keepLines/>
        <w:widowControl/>
        <w:numPr>
          <w:ilvl w:val="0"/>
          <w:numId w:val="17"/>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Sözleşmeye konu işin teslim yeri ve şekli teknik şartnamede belirtildiği gibidir. </w:t>
      </w:r>
    </w:p>
    <w:p w14:paraId="4D257FFF" w14:textId="77777777" w:rsidR="001F382D" w:rsidRPr="00F62748" w:rsidRDefault="001F382D" w:rsidP="001F382D">
      <w:pPr>
        <w:pStyle w:val="ListeParagraf"/>
        <w:keepLines/>
        <w:widowControl/>
        <w:numPr>
          <w:ilvl w:val="0"/>
          <w:numId w:val="17"/>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b/>
          <w:bCs/>
        </w:rPr>
        <w:t>Kesin Kabul:</w:t>
      </w:r>
      <w:r w:rsidRPr="00F62748">
        <w:rPr>
          <w:rFonts w:ascii="Times New Roman" w:hAnsi="Times New Roman" w:cs="Times New Roman"/>
        </w:rPr>
        <w:t xml:space="preserve"> Sözleşme konusu işlerin tümü tamamlandığında, Yüklenici tüm işlerin tamamlandığına dair raporu İdare yetkilisine sunar. Yetkilinin de içerisinde bulunduğu kabul komisyonu raporu inceler ve İdareye sonucu bildirir.</w:t>
      </w:r>
    </w:p>
    <w:p w14:paraId="32AC4011" w14:textId="77777777" w:rsidR="001F382D" w:rsidRPr="00F62748" w:rsidRDefault="001F382D" w:rsidP="001F382D">
      <w:pPr>
        <w:pStyle w:val="ListeParagraf"/>
        <w:keepLines/>
        <w:widowControl/>
        <w:numPr>
          <w:ilvl w:val="0"/>
          <w:numId w:val="17"/>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Herhangi bir iş paketinin/işlerin tamamının tamamlanmasının ardından, kabul heyetinin hazırladığı olumlu değerlendirme raporuna müteakip </w:t>
      </w:r>
      <w:r w:rsidRPr="00F62748">
        <w:rPr>
          <w:rFonts w:ascii="Times New Roman" w:hAnsi="Times New Roman" w:cs="Times New Roman"/>
        </w:rPr>
        <w:fldChar w:fldCharType="begin"/>
      </w:r>
      <w:r w:rsidRPr="00F62748">
        <w:rPr>
          <w:rFonts w:ascii="Times New Roman" w:hAnsi="Times New Roman" w:cs="Times New Roman"/>
        </w:rPr>
        <w:instrText xml:space="preserve"> REF _Ref459074292 \r \h </w:instrText>
      </w:r>
      <w:r>
        <w:rPr>
          <w:rFonts w:ascii="Times New Roman" w:hAnsi="Times New Roman" w:cs="Times New Roman"/>
        </w:rPr>
        <w:instrText xml:space="preserve"> \* MERGEFORMAT </w:instrText>
      </w:r>
      <w:r w:rsidRPr="00F62748">
        <w:rPr>
          <w:rFonts w:ascii="Times New Roman" w:hAnsi="Times New Roman" w:cs="Times New Roman"/>
        </w:rPr>
      </w:r>
      <w:r w:rsidRPr="00F62748">
        <w:rPr>
          <w:rFonts w:ascii="Times New Roman" w:hAnsi="Times New Roman" w:cs="Times New Roman"/>
        </w:rPr>
        <w:fldChar w:fldCharType="separate"/>
      </w:r>
      <w:r>
        <w:rPr>
          <w:rFonts w:ascii="Times New Roman" w:hAnsi="Times New Roman" w:cs="Times New Roman"/>
        </w:rPr>
        <w:t xml:space="preserve">§ Madde 10 </w:t>
      </w:r>
      <w:r w:rsidRPr="00F62748">
        <w:rPr>
          <w:rFonts w:ascii="Times New Roman" w:hAnsi="Times New Roman" w:cs="Times New Roman"/>
        </w:rPr>
        <w:fldChar w:fldCharType="end"/>
      </w:r>
      <w:r w:rsidRPr="00F62748">
        <w:rPr>
          <w:rFonts w:ascii="Times New Roman" w:hAnsi="Times New Roman" w:cs="Times New Roman"/>
        </w:rPr>
        <w:t>ile verilen ödeme planı uygulanır.</w:t>
      </w:r>
    </w:p>
    <w:p w14:paraId="15228B45" w14:textId="77777777" w:rsidR="001F382D" w:rsidRPr="00F62748" w:rsidRDefault="001F382D" w:rsidP="001F382D">
      <w:pPr>
        <w:pStyle w:val="ListeParagraf"/>
        <w:numPr>
          <w:ilvl w:val="0"/>
          <w:numId w:val="17"/>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Herhangi bir iş paketinin Sözleşme ve eklerine uygun olmadığı tespit edilirse, kabul heyetinin olumsuz raporuna müteakip, Yükleniciye eksiklikleri tamamlaması için yazılı olarak en az on gün süreli ek süre verilir ve </w:t>
      </w:r>
      <w:r w:rsidRPr="00F62748">
        <w:rPr>
          <w:rFonts w:ascii="Times New Roman" w:hAnsi="Times New Roman" w:cs="Times New Roman"/>
        </w:rPr>
        <w:fldChar w:fldCharType="begin"/>
      </w:r>
      <w:r w:rsidRPr="00F62748">
        <w:rPr>
          <w:rFonts w:ascii="Times New Roman" w:hAnsi="Times New Roman" w:cs="Times New Roman"/>
        </w:rPr>
        <w:instrText xml:space="preserve">REF _Ref458645586 \n \h \* MERGEFORMAT </w:instrText>
      </w:r>
      <w:r w:rsidRPr="00F62748">
        <w:rPr>
          <w:rFonts w:ascii="Times New Roman" w:hAnsi="Times New Roman" w:cs="Times New Roman"/>
        </w:rPr>
      </w:r>
      <w:r w:rsidRPr="00F62748">
        <w:rPr>
          <w:rFonts w:ascii="Times New Roman" w:hAnsi="Times New Roman" w:cs="Times New Roman"/>
        </w:rPr>
        <w:fldChar w:fldCharType="separate"/>
      </w:r>
      <w:r>
        <w:rPr>
          <w:rFonts w:ascii="Times New Roman" w:hAnsi="Times New Roman" w:cs="Times New Roman"/>
        </w:rPr>
        <w:t xml:space="preserve">§ Madde 14 </w:t>
      </w:r>
      <w:r w:rsidRPr="00F62748">
        <w:rPr>
          <w:rFonts w:ascii="Times New Roman" w:hAnsi="Times New Roman" w:cs="Times New Roman"/>
        </w:rPr>
        <w:fldChar w:fldCharType="end"/>
      </w:r>
      <w:r w:rsidRPr="00F62748">
        <w:rPr>
          <w:rFonts w:ascii="Times New Roman" w:hAnsi="Times New Roman" w:cs="Times New Roman"/>
        </w:rPr>
        <w:t xml:space="preserve">‘ün ilgili fıkrasında belirtilen oranda gecikme cezası uygulanır. Yüklenicinin işi belirtilen süre içinde teknik şartnameye uygun hale getirememesi durumunda, </w:t>
      </w:r>
      <w:r w:rsidRPr="00F62748">
        <w:rPr>
          <w:rFonts w:ascii="Times New Roman" w:hAnsi="Times New Roman" w:cs="Times New Roman"/>
        </w:rPr>
        <w:fldChar w:fldCharType="begin"/>
      </w:r>
      <w:r w:rsidRPr="00F62748">
        <w:rPr>
          <w:rFonts w:ascii="Times New Roman" w:hAnsi="Times New Roman" w:cs="Times New Roman"/>
        </w:rPr>
        <w:instrText xml:space="preserve"> REF _Ref459074704 \r \h </w:instrText>
      </w:r>
      <w:r>
        <w:rPr>
          <w:rFonts w:ascii="Times New Roman" w:hAnsi="Times New Roman" w:cs="Times New Roman"/>
        </w:rPr>
        <w:instrText xml:space="preserve"> \* MERGEFORMAT </w:instrText>
      </w:r>
      <w:r w:rsidRPr="00F62748">
        <w:rPr>
          <w:rFonts w:ascii="Times New Roman" w:hAnsi="Times New Roman" w:cs="Times New Roman"/>
        </w:rPr>
      </w:r>
      <w:r w:rsidRPr="00F62748">
        <w:rPr>
          <w:rFonts w:ascii="Times New Roman" w:hAnsi="Times New Roman" w:cs="Times New Roman"/>
        </w:rPr>
        <w:fldChar w:fldCharType="separate"/>
      </w:r>
      <w:r>
        <w:rPr>
          <w:rFonts w:ascii="Times New Roman" w:hAnsi="Times New Roman" w:cs="Times New Roman"/>
        </w:rPr>
        <w:t xml:space="preserve">§ Madde 13 </w:t>
      </w:r>
      <w:r w:rsidRPr="00F62748">
        <w:rPr>
          <w:rFonts w:ascii="Times New Roman" w:hAnsi="Times New Roman" w:cs="Times New Roman"/>
        </w:rPr>
        <w:fldChar w:fldCharType="end"/>
      </w:r>
      <w:r w:rsidRPr="00F62748">
        <w:rPr>
          <w:rFonts w:ascii="Times New Roman" w:hAnsi="Times New Roman" w:cs="Times New Roman"/>
        </w:rPr>
        <w:t>ile düzenlenen haklı fesih süreci başlatılır.</w:t>
      </w:r>
    </w:p>
    <w:p w14:paraId="6945874B" w14:textId="77777777" w:rsidR="001F382D" w:rsidRPr="00F62748" w:rsidRDefault="001F382D" w:rsidP="001F382D">
      <w:pPr>
        <w:pStyle w:val="Balk1"/>
      </w:pPr>
      <w:bookmarkStart w:id="7" w:name="_Ref459074292"/>
      <w:proofErr w:type="spellStart"/>
      <w:r w:rsidRPr="00F62748">
        <w:t>Ödeme</w:t>
      </w:r>
      <w:proofErr w:type="spellEnd"/>
      <w:r w:rsidRPr="00F62748">
        <w:t xml:space="preserve"> </w:t>
      </w:r>
      <w:proofErr w:type="spellStart"/>
      <w:r w:rsidRPr="00F62748">
        <w:t>şekli</w:t>
      </w:r>
      <w:proofErr w:type="spellEnd"/>
      <w:r w:rsidRPr="00F62748">
        <w:t xml:space="preserve"> ve </w:t>
      </w:r>
      <w:proofErr w:type="spellStart"/>
      <w:r w:rsidRPr="00F62748">
        <w:t>ödeme</w:t>
      </w:r>
      <w:proofErr w:type="spellEnd"/>
      <w:r w:rsidRPr="00F62748">
        <w:t xml:space="preserve"> </w:t>
      </w:r>
      <w:proofErr w:type="spellStart"/>
      <w:r w:rsidRPr="00F62748">
        <w:t>koşulları</w:t>
      </w:r>
      <w:bookmarkEnd w:id="7"/>
      <w:proofErr w:type="spellEnd"/>
    </w:p>
    <w:p w14:paraId="2B642F0D" w14:textId="77777777" w:rsidR="001F382D" w:rsidRPr="00DD297C" w:rsidRDefault="001F382D" w:rsidP="001F382D">
      <w:pPr>
        <w:pStyle w:val="ListeParagraf"/>
        <w:numPr>
          <w:ilvl w:val="0"/>
          <w:numId w:val="18"/>
        </w:numPr>
        <w:tabs>
          <w:tab w:val="left" w:pos="567"/>
        </w:tabs>
        <w:suppressAutoHyphens/>
        <w:autoSpaceDE/>
        <w:autoSpaceDN/>
        <w:spacing w:before="120" w:after="120"/>
        <w:contextualSpacing/>
        <w:rPr>
          <w:rFonts w:ascii="Times New Roman" w:hAnsi="Times New Roman" w:cs="Times New Roman"/>
        </w:rPr>
      </w:pPr>
      <w:r w:rsidRPr="006F16E8">
        <w:rPr>
          <w:rFonts w:ascii="Times New Roman" w:hAnsi="Times New Roman" w:cs="Times New Roman"/>
        </w:rPr>
        <w:t>Sözleşme B</w:t>
      </w:r>
      <w:r w:rsidRPr="00DD297C">
        <w:rPr>
          <w:rFonts w:ascii="Times New Roman" w:hAnsi="Times New Roman" w:cs="Times New Roman"/>
        </w:rPr>
        <w:t>edelinin ödeme şekli yapılan her alımının sonrası</w:t>
      </w:r>
      <w:r>
        <w:rPr>
          <w:rFonts w:ascii="Times New Roman" w:hAnsi="Times New Roman" w:cs="Times New Roman"/>
        </w:rPr>
        <w:t>,</w:t>
      </w:r>
      <w:r w:rsidRPr="00DD297C">
        <w:rPr>
          <w:rFonts w:ascii="Times New Roman" w:hAnsi="Times New Roman" w:cs="Times New Roman"/>
        </w:rPr>
        <w:t xml:space="preserve"> </w:t>
      </w:r>
      <w:r>
        <w:rPr>
          <w:rFonts w:ascii="Times New Roman" w:hAnsi="Times New Roman" w:cs="Times New Roman"/>
        </w:rPr>
        <w:t>mal tesliminin belirlenen</w:t>
      </w:r>
      <w:r w:rsidRPr="006F16E8">
        <w:rPr>
          <w:rFonts w:ascii="Times New Roman" w:hAnsi="Times New Roman" w:cs="Times New Roman"/>
        </w:rPr>
        <w:t xml:space="preserve"> idari sorumlunun da dahil olduğu komisyonca onaylanması</w:t>
      </w:r>
      <w:r w:rsidRPr="00DD297C">
        <w:rPr>
          <w:rFonts w:ascii="Times New Roman" w:hAnsi="Times New Roman" w:cs="Times New Roman"/>
        </w:rPr>
        <w:t xml:space="preserve"> ve Yüklenici tarafından kesilecek faturanın teslimini müteakip 30 (otuz) gün içinde ödeme yapılır.</w:t>
      </w:r>
    </w:p>
    <w:p w14:paraId="3D6DC14B" w14:textId="77777777" w:rsidR="001F382D" w:rsidRPr="006F16E8" w:rsidRDefault="001F382D" w:rsidP="001F382D">
      <w:pPr>
        <w:pStyle w:val="ListeParagraf"/>
        <w:keepLines/>
        <w:widowControl/>
        <w:numPr>
          <w:ilvl w:val="0"/>
          <w:numId w:val="18"/>
        </w:numPr>
        <w:tabs>
          <w:tab w:val="left" w:pos="567"/>
        </w:tabs>
        <w:suppressAutoHyphens/>
        <w:autoSpaceDE/>
        <w:autoSpaceDN/>
        <w:spacing w:before="120" w:after="120"/>
        <w:contextualSpacing/>
        <w:rPr>
          <w:rFonts w:ascii="Times New Roman" w:hAnsi="Times New Roman" w:cs="Times New Roman"/>
        </w:rPr>
      </w:pPr>
      <w:r w:rsidRPr="00DD297C">
        <w:rPr>
          <w:rFonts w:ascii="Times New Roman" w:hAnsi="Times New Roman" w:cs="Times New Roman"/>
        </w:rPr>
        <w:t xml:space="preserve">Herhangi bir iş paketi kabulden geçmeden, bir sonraki iş paketinin ifasına başlanmaz ve herhangi bir ödeme yapılmaz. </w:t>
      </w:r>
    </w:p>
    <w:p w14:paraId="369D1D3C" w14:textId="77777777" w:rsidR="001F382D" w:rsidRPr="00F62748" w:rsidRDefault="001F382D" w:rsidP="001F382D">
      <w:pPr>
        <w:pStyle w:val="Balk1"/>
      </w:pPr>
      <w:proofErr w:type="spellStart"/>
      <w:r w:rsidRPr="00F62748">
        <w:t>Tarafların</w:t>
      </w:r>
      <w:proofErr w:type="spellEnd"/>
      <w:r w:rsidRPr="00F62748">
        <w:t xml:space="preserve"> </w:t>
      </w:r>
      <w:proofErr w:type="spellStart"/>
      <w:r w:rsidRPr="00F62748">
        <w:t>Yükümlülükleri</w:t>
      </w:r>
      <w:proofErr w:type="spellEnd"/>
    </w:p>
    <w:p w14:paraId="4477491C" w14:textId="77777777" w:rsidR="001F382D" w:rsidRPr="00F62748" w:rsidRDefault="001F382D" w:rsidP="001F382D">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Yüklenici, teknik şartnamede ayrıntısı verilen işi belirlenen süre, miktar ve bedel dahilinde gerçekleştirmeyi ve oluşabilecek kusurları sözleşme ve eklerinin hükümlerine uygun olarak gidermeyi kabul ve taahhüt eder.  </w:t>
      </w:r>
    </w:p>
    <w:p w14:paraId="2F3C877F" w14:textId="77777777" w:rsidR="001F382D" w:rsidRPr="00F62748" w:rsidRDefault="001F382D" w:rsidP="001F382D">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Yüklenici, Sözleşme kapsamındaki yükümlülüklerini yerine getirirken ve Hizmetleri ifa ederken genel kabul görmüş teknik ve uygulamalara uygun azami itinayı gösterecek, ekonomi ilkeleriyle hareket edecek, sağlıklı yönetim ve ileri teknoloji ile birlikte güvenilir ve etkin malzeme, teçhizat, makine ve yöntemler kullanacaktır. </w:t>
      </w:r>
    </w:p>
    <w:p w14:paraId="4026E230" w14:textId="77777777" w:rsidR="001F382D" w:rsidRPr="00F62748" w:rsidRDefault="001F382D" w:rsidP="001F382D">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Yüklenici veya yüklenici personeli, alt yüklenici ile bunların personeli, doğrudan ya da dolaylı olarak Sözleşme kapsamında kendilerine verilmiş bulunan işler ile çıkar çelişkisi yaratabilecek herhangi bir ticari veya mesleki faaliyete giremezler.</w:t>
      </w:r>
    </w:p>
    <w:p w14:paraId="2EC0171E" w14:textId="77777777" w:rsidR="001F382D" w:rsidRPr="00F62748" w:rsidRDefault="001F382D" w:rsidP="001F382D">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İdare teknik şartnamede ayrıntısı verilen sorumluluklarını gerçekleştirmeyi ve oluşabilecek kusurları sözleşme ve eklerinin hükümlerine uygun olarak gidermeyi kabul ve taahhüt eder.  </w:t>
      </w:r>
    </w:p>
    <w:p w14:paraId="1A439EE9" w14:textId="77777777" w:rsidR="001F382D" w:rsidRDefault="001F382D" w:rsidP="001F382D">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Yüklenici sözleşmede ve eklerinde belirtilen işi gerçekleştirme esnasında tarafların görevlendirdiği personel, yerel güvenlik, işletme ve sağlık fiziği prosedürleri, çevre koruma, bilgiye ulaşma, siber güvenlik, idari ve özel gereksinim kuralları</w:t>
      </w:r>
      <w:r>
        <w:rPr>
          <w:rFonts w:ascii="Times New Roman" w:hAnsi="Times New Roman" w:cs="Times New Roman"/>
        </w:rPr>
        <w:t xml:space="preserve"> </w:t>
      </w:r>
      <w:r w:rsidRPr="00F62748">
        <w:rPr>
          <w:rFonts w:ascii="Times New Roman" w:hAnsi="Times New Roman" w:cs="Times New Roman"/>
        </w:rPr>
        <w:t>çerçevesindeki düzenlemelere uygun olarak idarenin sunacağı altyapıyı ve tesisi kullanacaktır.</w:t>
      </w:r>
    </w:p>
    <w:p w14:paraId="2F340F49" w14:textId="77777777" w:rsidR="001F382D" w:rsidRPr="00F62748" w:rsidRDefault="001F382D" w:rsidP="001F382D">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Pr>
          <w:rFonts w:ascii="Times New Roman" w:hAnsi="Times New Roman" w:cs="Times New Roman"/>
        </w:rPr>
        <w:t>Yüklenici mal teslimi sürecini ADR (</w:t>
      </w:r>
      <w:r w:rsidRPr="00526250">
        <w:rPr>
          <w:rFonts w:ascii="Times New Roman" w:hAnsi="Times New Roman" w:cs="Times New Roman"/>
        </w:rPr>
        <w:t>Tehlikeli Malların Karayolu ile Uluslararası Taşımacılığına İlişkin Avrupa Anlaşması</w:t>
      </w:r>
      <w:r>
        <w:rPr>
          <w:rFonts w:ascii="Times New Roman" w:hAnsi="Times New Roman" w:cs="Times New Roman"/>
        </w:rPr>
        <w:t>) kurallarına uygun olarak yürüteceğini kabul ve taahhüt eder.</w:t>
      </w:r>
    </w:p>
    <w:p w14:paraId="7B3B37A9" w14:textId="77777777" w:rsidR="001F382D" w:rsidRPr="00F62748" w:rsidRDefault="001F382D" w:rsidP="001F382D">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Taraflar sözleşmeye konu işi icrası esnasında çalıştıracağı personele ilişkin kendi mevzuatları uyarınca tüm yükümlülükleri yerine getirmekle sorumludur.</w:t>
      </w:r>
    </w:p>
    <w:p w14:paraId="29D34DED" w14:textId="77777777" w:rsidR="001F382D" w:rsidRPr="00F62748" w:rsidRDefault="001F382D" w:rsidP="001F382D">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Taraflar yasal mevzuatlarına göre gerekli önlemleri almasına rağmen oluşabilecek kazalarda, kendilerine ait personelin tüm tedavi ve tazminat giderleri personelin çalıştığı tarafa aittir.</w:t>
      </w:r>
    </w:p>
    <w:p w14:paraId="2A613692" w14:textId="77777777" w:rsidR="001F382D" w:rsidRPr="00F62748" w:rsidRDefault="001F382D" w:rsidP="001F382D">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Yüklenici, kurulum sırasında kurulumun koordinasyonunun İdarenin sorumluluğunda olduğunu kabul ederek aynı mekân içerisinde çalışmakta olan İdare personeli ve/veya diğer yüklenicilerin personeli ile uyumlu çalışmak zorundadır. </w:t>
      </w:r>
    </w:p>
    <w:p w14:paraId="6E773EBA" w14:textId="77777777" w:rsidR="001F382D" w:rsidRPr="00F62748" w:rsidRDefault="001F382D" w:rsidP="001F382D">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lastRenderedPageBreak/>
        <w:t>İdarenin görevlendireceği personel, yükleniciye ait tesisleri kullanırken koordinasyonunun yüklenicinin sorumluluğunda olduğunu kabul ederek aynı mekân içerisinde çalışmakta olan yüklenici personeli ve/veya diğer personel ile uyumlu çalışacaktır.</w:t>
      </w:r>
    </w:p>
    <w:p w14:paraId="6FAE4E8B" w14:textId="77777777" w:rsidR="001F382D" w:rsidRPr="00F62748" w:rsidRDefault="001F382D" w:rsidP="001F382D">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Yüklenici teknik şartnamede belirtilen işin</w:t>
      </w:r>
      <w:r>
        <w:rPr>
          <w:rFonts w:ascii="Times New Roman" w:hAnsi="Times New Roman" w:cs="Times New Roman"/>
        </w:rPr>
        <w:t xml:space="preserve"> süresinde ve gerektiği gibi </w:t>
      </w:r>
      <w:r w:rsidRPr="00F62748">
        <w:rPr>
          <w:rFonts w:ascii="Times New Roman" w:hAnsi="Times New Roman" w:cs="Times New Roman"/>
        </w:rPr>
        <w:t>tamamlanmasından sorumludur.</w:t>
      </w:r>
    </w:p>
    <w:p w14:paraId="0D0816C5" w14:textId="77777777" w:rsidR="001F382D" w:rsidRDefault="001F382D" w:rsidP="001F382D">
      <w:pPr>
        <w:pStyle w:val="ListeParagraf"/>
        <w:keepLines/>
        <w:widowControl/>
        <w:numPr>
          <w:ilvl w:val="0"/>
          <w:numId w:val="19"/>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Yüklenici, sözleşme konusu işin icrası esnasında kusurlu/uygun olmayan malzeme seçilmesi / kullanılması, tasarım hatası, uygulama yanlışlığı, denetim eksikliği, taahhüdünü sözleşme ve teknik şartname hükümlerine uygun olarak yerine getirilmemesi gibi nedenlerden dolayı ortaya çıkan zarar ve ziyandan doğrudan sorumludur.</w:t>
      </w:r>
    </w:p>
    <w:p w14:paraId="0A5E492E" w14:textId="77777777" w:rsidR="001F382D" w:rsidRPr="00F62748" w:rsidRDefault="001F382D" w:rsidP="001F382D">
      <w:pPr>
        <w:pStyle w:val="Balk1"/>
      </w:pPr>
      <w:proofErr w:type="spellStart"/>
      <w:r w:rsidRPr="00F62748">
        <w:t>Gizlilik</w:t>
      </w:r>
      <w:proofErr w:type="spellEnd"/>
      <w:r w:rsidRPr="00F62748">
        <w:t xml:space="preserve"> ve Fikri </w:t>
      </w:r>
      <w:proofErr w:type="spellStart"/>
      <w:r w:rsidRPr="00F62748">
        <w:t>Mülkiyet</w:t>
      </w:r>
      <w:proofErr w:type="spellEnd"/>
      <w:r w:rsidRPr="00F62748">
        <w:t xml:space="preserve"> Hakkı</w:t>
      </w:r>
    </w:p>
    <w:p w14:paraId="5E2A135F" w14:textId="77777777" w:rsidR="001F382D" w:rsidRPr="00F62748" w:rsidRDefault="001F382D" w:rsidP="001F382D">
      <w:pPr>
        <w:spacing w:before="120"/>
        <w:rPr>
          <w:rFonts w:cs="Times New Roman"/>
          <w:szCs w:val="24"/>
        </w:rPr>
      </w:pPr>
      <w:r w:rsidRPr="00F62748">
        <w:rPr>
          <w:rFonts w:cs="Times New Roman"/>
          <w:b/>
          <w:bCs/>
          <w:szCs w:val="24"/>
        </w:rPr>
        <w:t>12.1. Gizlilik</w:t>
      </w:r>
    </w:p>
    <w:p w14:paraId="0F35FD0E" w14:textId="77777777" w:rsidR="001F382D" w:rsidRPr="00F62748" w:rsidRDefault="001F382D" w:rsidP="001F382D">
      <w:pPr>
        <w:spacing w:before="120"/>
        <w:ind w:left="567" w:hanging="567"/>
        <w:rPr>
          <w:rFonts w:cs="Times New Roman"/>
          <w:szCs w:val="24"/>
        </w:rPr>
      </w:pPr>
      <w:r w:rsidRPr="00F62748">
        <w:rPr>
          <w:rFonts w:cs="Times New Roman"/>
          <w:szCs w:val="24"/>
        </w:rPr>
        <w:t xml:space="preserve">(1) </w:t>
      </w:r>
      <w:r w:rsidRPr="00F62748">
        <w:rPr>
          <w:rFonts w:cs="Times New Roman"/>
          <w:szCs w:val="24"/>
        </w:rPr>
        <w:tab/>
        <w:t xml:space="preserve">Yüklenici,  işbu Sözleşme kapsamında kendisine temin edilen ve/veya herhangi bir suretle elde edeceği/vakıf olacağı İdare’ye ait yazılı veya sözlü tüm bilgilerin, dokümanların, projelerin, hizmetlerin, kütüphanelerin, yazılım ve dâhilinde bulunan bilgisayar programlarının, İdare’ye ait her türlü buluş, patent, faydalı model, içerik, </w:t>
      </w:r>
      <w:proofErr w:type="spellStart"/>
      <w:r>
        <w:rPr>
          <w:rFonts w:cs="Times New Roman"/>
          <w:szCs w:val="24"/>
        </w:rPr>
        <w:t>know</w:t>
      </w:r>
      <w:proofErr w:type="spellEnd"/>
      <w:r w:rsidRPr="00F62748">
        <w:rPr>
          <w:rFonts w:cs="Times New Roman"/>
          <w:szCs w:val="24"/>
        </w:rPr>
        <w:t>-how, tasarım, çalışma, rapor, basılı materyal ve müşteri bilgilerinin; personel bilgilerinin, işletme ve kaynak kodları ile algoritmaların, ürün ve tasarımın ve bunlarla sınırlı olmamak üzere İdare’ye ait tüm bilgi ve belgelerin ve işbu Sözleşme hükümlerinin ticari sır ve gizli bilgi (“</w:t>
      </w:r>
      <w:r w:rsidRPr="00F62748">
        <w:rPr>
          <w:rFonts w:cs="Times New Roman"/>
          <w:b/>
          <w:bCs/>
          <w:szCs w:val="24"/>
        </w:rPr>
        <w:t>Gizli Bilgi</w:t>
      </w:r>
      <w:r w:rsidRPr="00F62748">
        <w:rPr>
          <w:rFonts w:cs="Times New Roman"/>
          <w:szCs w:val="24"/>
        </w:rPr>
        <w:t xml:space="preserve">”) teşkil edeceğini kabul, beyan ve taahhüt eder. </w:t>
      </w:r>
    </w:p>
    <w:p w14:paraId="2539B7E3" w14:textId="77777777" w:rsidR="001F382D" w:rsidRPr="00F62748" w:rsidRDefault="001F382D" w:rsidP="001F382D">
      <w:pPr>
        <w:spacing w:before="120"/>
        <w:ind w:left="567" w:hanging="567"/>
        <w:rPr>
          <w:rFonts w:cs="Times New Roman"/>
          <w:szCs w:val="24"/>
        </w:rPr>
      </w:pPr>
      <w:r w:rsidRPr="00F62748">
        <w:rPr>
          <w:rFonts w:cs="Times New Roman"/>
          <w:szCs w:val="24"/>
        </w:rPr>
        <w:t xml:space="preserve">(2) </w:t>
      </w:r>
      <w:r w:rsidRPr="00F62748">
        <w:rPr>
          <w:rFonts w:cs="Times New Roman"/>
          <w:szCs w:val="24"/>
        </w:rPr>
        <w:tab/>
        <w:t xml:space="preserve">Yüklenici, kendisine temin edilen veya vakıf olduğu Gizli </w:t>
      </w:r>
      <w:proofErr w:type="spellStart"/>
      <w:r w:rsidRPr="00F62748">
        <w:rPr>
          <w:rFonts w:cs="Times New Roman"/>
          <w:szCs w:val="24"/>
        </w:rPr>
        <w:t>Bilgiler’in</w:t>
      </w:r>
      <w:proofErr w:type="spellEnd"/>
      <w:r w:rsidRPr="00F62748">
        <w:rPr>
          <w:rFonts w:cs="Times New Roman"/>
          <w:szCs w:val="24"/>
        </w:rPr>
        <w:t xml:space="preserve"> tüm fikri, sınai ve diğer mülkiyet haklarının İdare’ye ait olduğunu kabul, beyan ve taahhüt eder.</w:t>
      </w:r>
    </w:p>
    <w:p w14:paraId="325042FA" w14:textId="77777777" w:rsidR="001F382D" w:rsidRPr="00F62748" w:rsidRDefault="001F382D" w:rsidP="001F382D">
      <w:pPr>
        <w:spacing w:before="120"/>
        <w:ind w:left="567" w:hanging="567"/>
        <w:rPr>
          <w:rFonts w:cs="Times New Roman"/>
          <w:szCs w:val="24"/>
        </w:rPr>
      </w:pPr>
      <w:r w:rsidRPr="00F62748">
        <w:rPr>
          <w:rFonts w:cs="Times New Roman"/>
          <w:szCs w:val="24"/>
        </w:rPr>
        <w:t>(3)</w:t>
      </w:r>
      <w:r w:rsidRPr="00F62748">
        <w:rPr>
          <w:rFonts w:cs="Times New Roman"/>
          <w:szCs w:val="24"/>
        </w:rPr>
        <w:tab/>
        <w:t xml:space="preserve">Yüklenici, Gizli </w:t>
      </w:r>
      <w:proofErr w:type="spellStart"/>
      <w:r w:rsidRPr="00F62748">
        <w:rPr>
          <w:rFonts w:cs="Times New Roman"/>
          <w:szCs w:val="24"/>
        </w:rPr>
        <w:t>Bilgiler’i</w:t>
      </w:r>
      <w:proofErr w:type="spellEnd"/>
      <w:r w:rsidRPr="00F62748">
        <w:rPr>
          <w:rFonts w:cs="Times New Roman"/>
          <w:szCs w:val="24"/>
        </w:rPr>
        <w:t xml:space="preserve"> gizli tutacağını, koruyacağını, işbu Sözleşme’nin ifası amacı dışında kullanmayacağını, kısmen veya tamamen kopyalamayacağını, olduğu gibi veya uyarlamak suretiyle hiçbir şekilde ticarileştirmeyeceğini, sair mecralarda ticari veya başka amaçlarla kullanmayacağını, ücret karşılığında yahut </w:t>
      </w:r>
      <w:proofErr w:type="spellStart"/>
      <w:r w:rsidRPr="00F62748">
        <w:rPr>
          <w:rFonts w:cs="Times New Roman"/>
          <w:szCs w:val="24"/>
        </w:rPr>
        <w:t>bilabedel</w:t>
      </w:r>
      <w:proofErr w:type="spellEnd"/>
      <w:r w:rsidRPr="00F62748">
        <w:rPr>
          <w:rFonts w:cs="Times New Roman"/>
          <w:szCs w:val="24"/>
        </w:rPr>
        <w:t xml:space="preserve"> üçüncü şahıslara devretmeyeceğini, İdare’den yazılı ön onay almadıkça üçüncü kişilere ifşa etmeyeceğini kabul, beyan ve taahhüt eder. Yüklenici bu yükümlülüklerinden herhangi birini ihlal ederse, İdare’nin uğrayacağı her türlü zararı tazmin edecektir. Böyle bir durumda İdare’nin Sözleşme’</w:t>
      </w:r>
      <w:r>
        <w:rPr>
          <w:rFonts w:cs="Times New Roman"/>
          <w:szCs w:val="24"/>
        </w:rPr>
        <w:t xml:space="preserve"> </w:t>
      </w:r>
      <w:proofErr w:type="spellStart"/>
      <w:r>
        <w:rPr>
          <w:rFonts w:cs="Times New Roman"/>
          <w:szCs w:val="24"/>
        </w:rPr>
        <w:t>y</w:t>
      </w:r>
      <w:r w:rsidRPr="00F62748">
        <w:rPr>
          <w:rFonts w:cs="Times New Roman"/>
          <w:szCs w:val="24"/>
        </w:rPr>
        <w:t>i</w:t>
      </w:r>
      <w:proofErr w:type="spellEnd"/>
      <w:r w:rsidRPr="00F62748">
        <w:rPr>
          <w:rFonts w:cs="Times New Roman"/>
          <w:szCs w:val="24"/>
        </w:rPr>
        <w:t xml:space="preserve"> derhal ve haklı nedenle feshetme hakkı saklıdır.</w:t>
      </w:r>
    </w:p>
    <w:p w14:paraId="4C263D8C" w14:textId="77777777" w:rsidR="001F382D" w:rsidRPr="00F62748" w:rsidRDefault="001F382D" w:rsidP="001F382D">
      <w:pPr>
        <w:spacing w:before="120"/>
        <w:ind w:left="567" w:hanging="567"/>
        <w:rPr>
          <w:rFonts w:cs="Times New Roman"/>
          <w:szCs w:val="24"/>
        </w:rPr>
      </w:pPr>
      <w:r w:rsidRPr="00F62748">
        <w:rPr>
          <w:rFonts w:cs="Times New Roman"/>
          <w:szCs w:val="24"/>
        </w:rPr>
        <w:t>(4)</w:t>
      </w:r>
      <w:r w:rsidRPr="00F62748">
        <w:rPr>
          <w:rFonts w:cs="Times New Roman"/>
          <w:szCs w:val="24"/>
        </w:rPr>
        <w:tab/>
        <w:t xml:space="preserve">İşbu madde Sözleşme’nin herhangi bir nedenle sona ermesi halinde dahi süresiz olarak geçerli kalmaya devam edecektir. Yüklenici, Sözleşme’nin herhangi bir nedenle sona ermesi halinde elindeki tüm Gizli </w:t>
      </w:r>
      <w:proofErr w:type="spellStart"/>
      <w:r w:rsidRPr="00F62748">
        <w:rPr>
          <w:rFonts w:cs="Times New Roman"/>
          <w:szCs w:val="24"/>
        </w:rPr>
        <w:t>Bilgiler’i</w:t>
      </w:r>
      <w:proofErr w:type="spellEnd"/>
      <w:r w:rsidRPr="00F62748">
        <w:rPr>
          <w:rFonts w:cs="Times New Roman"/>
          <w:szCs w:val="24"/>
        </w:rPr>
        <w:t xml:space="preserve"> sona erme tarihinden itibaren en geç 5 (beş) gün içinde İdareye iade edecektir, iade edilmesi mümkün olmayan Gizli </w:t>
      </w:r>
      <w:proofErr w:type="spellStart"/>
      <w:r w:rsidRPr="00F62748">
        <w:rPr>
          <w:rFonts w:cs="Times New Roman"/>
          <w:szCs w:val="24"/>
        </w:rPr>
        <w:t>Bilgiler’i</w:t>
      </w:r>
      <w:proofErr w:type="spellEnd"/>
      <w:r w:rsidRPr="00F62748">
        <w:rPr>
          <w:rFonts w:cs="Times New Roman"/>
          <w:szCs w:val="24"/>
        </w:rPr>
        <w:t xml:space="preserve"> ise aynı süre içinde imha edecektir.</w:t>
      </w:r>
    </w:p>
    <w:p w14:paraId="7213FDB2" w14:textId="77777777" w:rsidR="001F382D" w:rsidRPr="00F62748" w:rsidRDefault="001F382D" w:rsidP="001F382D">
      <w:pPr>
        <w:spacing w:before="120"/>
        <w:rPr>
          <w:rFonts w:cs="Times New Roman"/>
          <w:b/>
          <w:bCs/>
          <w:szCs w:val="24"/>
        </w:rPr>
      </w:pPr>
      <w:r w:rsidRPr="00F62748">
        <w:rPr>
          <w:rFonts w:cs="Times New Roman"/>
          <w:b/>
          <w:bCs/>
          <w:szCs w:val="24"/>
        </w:rPr>
        <w:t>12.2. Fikri Mülkiyet Hakkı</w:t>
      </w:r>
    </w:p>
    <w:p w14:paraId="03F88DB4" w14:textId="77777777" w:rsidR="001F382D" w:rsidRPr="00F62748" w:rsidRDefault="001F382D" w:rsidP="001F382D">
      <w:pPr>
        <w:pStyle w:val="ListeParagraf"/>
        <w:keepLines/>
        <w:widowControl/>
        <w:tabs>
          <w:tab w:val="left" w:pos="567"/>
          <w:tab w:val="num" w:pos="720"/>
        </w:tabs>
        <w:suppressAutoHyphens/>
        <w:autoSpaceDE/>
        <w:autoSpaceDN/>
        <w:spacing w:before="120" w:after="120"/>
        <w:ind w:left="567" w:hanging="567"/>
        <w:contextualSpacing/>
        <w:rPr>
          <w:rFonts w:ascii="Times New Roman" w:hAnsi="Times New Roman" w:cs="Times New Roman"/>
        </w:rPr>
      </w:pPr>
      <w:r w:rsidRPr="00F62748">
        <w:rPr>
          <w:rFonts w:ascii="Times New Roman" w:hAnsi="Times New Roman" w:cs="Times New Roman"/>
        </w:rPr>
        <w:t xml:space="preserve">Taraflar, işbu Sözleşmeden önce her bir Tarafça bağımsız olarak geliştirilen ve fikri ve/veya sınai mülkiyet hakkına konu olan her türlü buluş, patent, faydalı model, tasarım, yazılım, teknik veri </w:t>
      </w:r>
      <w:proofErr w:type="spellStart"/>
      <w:r w:rsidRPr="00F62748">
        <w:rPr>
          <w:rFonts w:ascii="Times New Roman" w:hAnsi="Times New Roman" w:cs="Times New Roman"/>
        </w:rPr>
        <w:t>vb</w:t>
      </w:r>
      <w:proofErr w:type="spellEnd"/>
      <w:r w:rsidRPr="00F62748">
        <w:rPr>
          <w:rFonts w:ascii="Times New Roman" w:hAnsi="Times New Roman" w:cs="Times New Roman"/>
        </w:rPr>
        <w:t xml:space="preserve"> içerik üzerindeki hakkın (¨</w:t>
      </w:r>
      <w:r w:rsidRPr="00F62748">
        <w:rPr>
          <w:rFonts w:ascii="Times New Roman" w:hAnsi="Times New Roman" w:cs="Times New Roman"/>
          <w:b/>
          <w:bCs/>
        </w:rPr>
        <w:t>Sözleşme Öncesi Haklar</w:t>
      </w:r>
      <w:r w:rsidRPr="00F62748">
        <w:rPr>
          <w:rFonts w:ascii="Times New Roman" w:hAnsi="Times New Roman" w:cs="Times New Roman"/>
        </w:rPr>
        <w:t xml:space="preserve">¨) geliştiren Taraf’a ait olduğunu ve bu şekilde kalacağını kabul ve taahhüt eder. </w:t>
      </w:r>
    </w:p>
    <w:p w14:paraId="7160E590" w14:textId="77777777" w:rsidR="001F382D" w:rsidRDefault="001F382D" w:rsidP="001F382D">
      <w:pPr>
        <w:pStyle w:val="ListeParagraf"/>
        <w:widowControl/>
        <w:tabs>
          <w:tab w:val="left" w:pos="567"/>
          <w:tab w:val="num" w:pos="720"/>
        </w:tabs>
        <w:suppressAutoHyphens/>
        <w:autoSpaceDE/>
        <w:autoSpaceDN/>
        <w:spacing w:before="120" w:after="120"/>
        <w:ind w:left="567" w:hanging="567"/>
        <w:contextualSpacing/>
        <w:rPr>
          <w:rFonts w:ascii="Times New Roman" w:hAnsi="Times New Roman" w:cs="Times New Roman"/>
          <w:snapToGrid w:val="0"/>
        </w:rPr>
      </w:pPr>
      <w:r w:rsidRPr="00F62748">
        <w:rPr>
          <w:rFonts w:ascii="Times New Roman" w:hAnsi="Times New Roman" w:cs="Times New Roman"/>
          <w:snapToGrid w:val="0"/>
        </w:rPr>
        <w:t>Ayrıca Yüklenici, Sözleşme kapsamında geliştirecekleri iş kalemlerinin özgün olacağını, bizzat kendileri tarafından geliştirileceğini ve ifa edilen İşlerin üçüncü şahısların fikri ve/veya sınai mülkiyet haklarını ihlal etmeyeceğini kabul, beyan ve taahhüt eder.</w:t>
      </w:r>
    </w:p>
    <w:p w14:paraId="2D53C7D7" w14:textId="77777777" w:rsidR="001F382D" w:rsidRPr="00F62748" w:rsidRDefault="001F382D" w:rsidP="001F382D">
      <w:pPr>
        <w:pStyle w:val="ListeParagraf"/>
        <w:widowControl/>
        <w:tabs>
          <w:tab w:val="left" w:pos="567"/>
          <w:tab w:val="num" w:pos="720"/>
        </w:tabs>
        <w:suppressAutoHyphens/>
        <w:autoSpaceDE/>
        <w:autoSpaceDN/>
        <w:spacing w:before="120" w:after="120"/>
        <w:ind w:left="567" w:hanging="567"/>
        <w:contextualSpacing/>
        <w:rPr>
          <w:rFonts w:ascii="Times New Roman" w:hAnsi="Times New Roman" w:cs="Times New Roman"/>
          <w:snapToGrid w:val="0"/>
        </w:rPr>
      </w:pPr>
      <w:r w:rsidRPr="00F62748">
        <w:rPr>
          <w:rFonts w:ascii="Times New Roman" w:eastAsia="Times New Roman" w:hAnsi="Times New Roman" w:cs="Times New Roman"/>
          <w:b/>
          <w:bCs/>
          <w:snapToGrid w:val="0"/>
        </w:rPr>
        <w:t>Sözleşme Kaynaklı Haklar:</w:t>
      </w:r>
      <w:r w:rsidRPr="00F62748">
        <w:rPr>
          <w:rFonts w:ascii="Times New Roman" w:eastAsia="Times New Roman" w:hAnsi="Times New Roman" w:cs="Times New Roman"/>
          <w:snapToGrid w:val="0"/>
        </w:rPr>
        <w:t xml:space="preserve"> İşbu Sözleşme kapsamında </w:t>
      </w:r>
      <w:r w:rsidRPr="00F62748">
        <w:rPr>
          <w:rFonts w:ascii="Times New Roman" w:hAnsi="Times New Roman" w:cs="Times New Roman"/>
        </w:rPr>
        <w:t xml:space="preserve">geliştirilen ve fikri ve/veya sınai mülkiyet hakkına konu olan her türlü buluş, patent, faydalı model, tasarım, yazılım, teknik veri </w:t>
      </w:r>
      <w:proofErr w:type="spellStart"/>
      <w:r w:rsidRPr="00F62748">
        <w:rPr>
          <w:rFonts w:ascii="Times New Roman" w:hAnsi="Times New Roman" w:cs="Times New Roman"/>
        </w:rPr>
        <w:t>vb</w:t>
      </w:r>
      <w:proofErr w:type="spellEnd"/>
      <w:r w:rsidRPr="00F62748">
        <w:rPr>
          <w:rFonts w:ascii="Times New Roman" w:hAnsi="Times New Roman" w:cs="Times New Roman"/>
        </w:rPr>
        <w:t xml:space="preserve"> içerik üzerindeki hak</w:t>
      </w:r>
      <w:r w:rsidRPr="00F62748">
        <w:rPr>
          <w:rFonts w:ascii="Times New Roman" w:eastAsia="Times New Roman" w:hAnsi="Times New Roman" w:cs="Times New Roman"/>
          <w:snapToGrid w:val="0"/>
        </w:rPr>
        <w:t xml:space="preserve"> (Sözleşme Öncesi Haklar hariç)  Fikir ve Sanat Eserleri Kanunu ve Sınai Mülkiyet Kanunundan doğan fikri (işleme, çoğaltma, yayma, umuma iletim, temsil, üzerinde değişiklik yapma) ve sınai mülkiyet hakları (ticarileştirme, üretme, satma, alt lisans verme, üçüncü şahıslara devretme dahil) dahil olmak üzere, her türlü mülkiyeti hakkı İdare’ye ait olacaktır.</w:t>
      </w:r>
    </w:p>
    <w:p w14:paraId="022646C5" w14:textId="77777777" w:rsidR="001F382D" w:rsidRPr="00F62748" w:rsidRDefault="001F382D" w:rsidP="001F382D">
      <w:pPr>
        <w:pStyle w:val="ListeParagraf"/>
        <w:keepLines/>
        <w:widowControl/>
        <w:tabs>
          <w:tab w:val="left" w:pos="567"/>
          <w:tab w:val="num" w:pos="720"/>
        </w:tabs>
        <w:suppressAutoHyphens/>
        <w:autoSpaceDE/>
        <w:autoSpaceDN/>
        <w:spacing w:before="120" w:after="120"/>
        <w:ind w:left="567" w:hanging="567"/>
        <w:contextualSpacing/>
        <w:rPr>
          <w:rFonts w:ascii="Times New Roman" w:hAnsi="Times New Roman" w:cs="Times New Roman"/>
          <w:snapToGrid w:val="0"/>
        </w:rPr>
      </w:pPr>
      <w:r w:rsidRPr="00F62748">
        <w:rPr>
          <w:rFonts w:ascii="Times New Roman" w:hAnsi="Times New Roman" w:cs="Times New Roman"/>
        </w:rPr>
        <w:t xml:space="preserve">Yüklenici, işbu maddede belirtilen hakların İdare tarafından kullanılabilmesi ve İdare adına tescil edilebilmesi için İdare’nin ihtiyaç duyduğu tüm izin ve onayları vermeyi, gerekli belgeleri imzalamayı ve bu hususta İdare’ye destek vermeyi kabul ve taahhüt eder.   </w:t>
      </w:r>
    </w:p>
    <w:p w14:paraId="1175A7DF" w14:textId="77777777" w:rsidR="001F382D" w:rsidRPr="00F62748" w:rsidRDefault="001F382D" w:rsidP="001F382D">
      <w:pPr>
        <w:pStyle w:val="ListeParagraf"/>
        <w:keepLines/>
        <w:widowControl/>
        <w:tabs>
          <w:tab w:val="left" w:pos="567"/>
          <w:tab w:val="num" w:pos="720"/>
        </w:tabs>
        <w:suppressAutoHyphens/>
        <w:autoSpaceDE/>
        <w:autoSpaceDN/>
        <w:spacing w:before="120" w:after="120"/>
        <w:ind w:left="567" w:hanging="567"/>
        <w:contextualSpacing/>
        <w:rPr>
          <w:rFonts w:ascii="Times New Roman" w:hAnsi="Times New Roman" w:cs="Times New Roman"/>
          <w:snapToGrid w:val="0"/>
        </w:rPr>
      </w:pPr>
      <w:r w:rsidRPr="00F62748">
        <w:rPr>
          <w:rFonts w:ascii="Times New Roman" w:hAnsi="Times New Roman" w:cs="Times New Roman"/>
        </w:rPr>
        <w:lastRenderedPageBreak/>
        <w:t xml:space="preserve">İşbu Madde, Sözleşme herhangi bir nedenle sona erdikten sonra dahi süresiz olarak geçerli kalmaya devam edecektir. </w:t>
      </w:r>
    </w:p>
    <w:p w14:paraId="69B5C13F" w14:textId="77777777" w:rsidR="001F382D" w:rsidRPr="00F62748" w:rsidRDefault="001F382D" w:rsidP="001F382D">
      <w:pPr>
        <w:pStyle w:val="ListeParagraf"/>
        <w:keepLines/>
        <w:widowControl/>
        <w:tabs>
          <w:tab w:val="left" w:pos="567"/>
          <w:tab w:val="num" w:pos="720"/>
        </w:tabs>
        <w:suppressAutoHyphens/>
        <w:autoSpaceDE/>
        <w:autoSpaceDN/>
        <w:spacing w:before="120" w:after="120"/>
        <w:ind w:left="567" w:hanging="567"/>
        <w:contextualSpacing/>
        <w:rPr>
          <w:rStyle w:val="hps"/>
          <w:rFonts w:ascii="Times New Roman" w:hAnsi="Times New Roman" w:cs="Times New Roman"/>
          <w:snapToGrid w:val="0"/>
        </w:rPr>
      </w:pPr>
      <w:r w:rsidRPr="00F62748">
        <w:rPr>
          <w:rFonts w:ascii="Times New Roman" w:hAnsi="Times New Roman" w:cs="Times New Roman"/>
          <w:shd w:val="clear" w:color="auto" w:fill="FFFFFF"/>
        </w:rPr>
        <w:t>Bu Sözleşmenin uygulanmasında</w:t>
      </w:r>
      <w:r w:rsidRPr="00F62748">
        <w:rPr>
          <w:rFonts w:ascii="Times New Roman" w:hAnsi="Times New Roman" w:cs="Times New Roman"/>
          <w:b/>
          <w:bCs/>
          <w:shd w:val="clear" w:color="auto" w:fill="FFFFFF"/>
        </w:rPr>
        <w:t xml:space="preserve"> </w:t>
      </w:r>
      <w:r w:rsidRPr="00F62748">
        <w:rPr>
          <w:rFonts w:ascii="Times New Roman" w:hAnsi="Times New Roman" w:cs="Times New Roman"/>
          <w:shd w:val="clear" w:color="auto" w:fill="FFFFFF"/>
        </w:rPr>
        <w:t>6550 Sayılı Araştırma Altyapılarının Desteklenmesine Dair Kanun ile Uygulama Yönetmeliği ve ilgili mevzuat esas alınacaktır.</w:t>
      </w:r>
    </w:p>
    <w:p w14:paraId="7CC3774F" w14:textId="77777777" w:rsidR="001F382D" w:rsidRPr="00F62748" w:rsidRDefault="001F382D" w:rsidP="001F382D">
      <w:pPr>
        <w:pStyle w:val="Balk1"/>
      </w:pPr>
      <w:bookmarkStart w:id="8" w:name="_Ref459074704"/>
      <w:proofErr w:type="spellStart"/>
      <w:r w:rsidRPr="00F62748">
        <w:t>Sözleşmenin</w:t>
      </w:r>
      <w:proofErr w:type="spellEnd"/>
      <w:r w:rsidRPr="00F62748">
        <w:t xml:space="preserve"> </w:t>
      </w:r>
      <w:proofErr w:type="spellStart"/>
      <w:r w:rsidRPr="00F62748">
        <w:t>feshi</w:t>
      </w:r>
      <w:bookmarkEnd w:id="8"/>
      <w:proofErr w:type="spellEnd"/>
    </w:p>
    <w:p w14:paraId="71C50157" w14:textId="77777777" w:rsidR="001F382D" w:rsidRPr="00F62748" w:rsidRDefault="001F382D" w:rsidP="001F382D">
      <w:pPr>
        <w:pStyle w:val="ListeParagraf"/>
        <w:keepLines/>
        <w:widowControl/>
        <w:numPr>
          <w:ilvl w:val="0"/>
          <w:numId w:val="21"/>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Yüklenicinin, Sözleşme yapıldıktan sonra mücbir sebep halleri (</w:t>
      </w:r>
      <w:r w:rsidRPr="00F62748">
        <w:rPr>
          <w:rFonts w:ascii="Times New Roman" w:hAnsi="Times New Roman" w:cs="Times New Roman"/>
        </w:rPr>
        <w:fldChar w:fldCharType="begin"/>
      </w:r>
      <w:r w:rsidRPr="00F62748">
        <w:rPr>
          <w:rFonts w:ascii="Times New Roman" w:hAnsi="Times New Roman" w:cs="Times New Roman"/>
        </w:rPr>
        <w:instrText xml:space="preserve">REF _Ref457353378 \n \h \* MERGEFORMAT </w:instrText>
      </w:r>
      <w:r w:rsidRPr="00F62748">
        <w:rPr>
          <w:rFonts w:ascii="Times New Roman" w:hAnsi="Times New Roman" w:cs="Times New Roman"/>
        </w:rPr>
      </w:r>
      <w:r w:rsidRPr="00F62748">
        <w:rPr>
          <w:rFonts w:ascii="Times New Roman" w:hAnsi="Times New Roman" w:cs="Times New Roman"/>
        </w:rPr>
        <w:fldChar w:fldCharType="separate"/>
      </w:r>
      <w:r>
        <w:rPr>
          <w:rFonts w:ascii="Times New Roman" w:hAnsi="Times New Roman" w:cs="Times New Roman"/>
        </w:rPr>
        <w:t xml:space="preserve">§ Madde 8 </w:t>
      </w:r>
      <w:r w:rsidRPr="00F62748">
        <w:rPr>
          <w:rFonts w:ascii="Times New Roman" w:hAnsi="Times New Roman" w:cs="Times New Roman"/>
        </w:rPr>
        <w:fldChar w:fldCharType="end"/>
      </w:r>
      <w:r w:rsidRPr="00F62748">
        <w:rPr>
          <w:rFonts w:ascii="Times New Roman" w:hAnsi="Times New Roman" w:cs="Times New Roman"/>
        </w:rPr>
        <w:t xml:space="preserve">’de belirtilmiştir) dışında, mali </w:t>
      </w:r>
      <w:proofErr w:type="spellStart"/>
      <w:r w:rsidRPr="00F62748">
        <w:rPr>
          <w:rFonts w:ascii="Times New Roman" w:hAnsi="Times New Roman" w:cs="Times New Roman"/>
        </w:rPr>
        <w:t>acz</w:t>
      </w:r>
      <w:proofErr w:type="spellEnd"/>
      <w:r w:rsidRPr="00F62748">
        <w:rPr>
          <w:rFonts w:ascii="Times New Roman" w:hAnsi="Times New Roman" w:cs="Times New Roman"/>
        </w:rPr>
        <w:t xml:space="preserve"> içinde bulunması nedeniyle taahhüdünü yerine getiremeyeceğini gerekçeleri ile birlikte İdareye yazılı olarak bildirmesi halinde sözleşme feshedilir.  Bu durumda idarenin kayıplarının tazmini için </w:t>
      </w:r>
      <w:r w:rsidRPr="00F62748">
        <w:rPr>
          <w:rFonts w:ascii="Times New Roman" w:hAnsi="Times New Roman" w:cs="Times New Roman"/>
        </w:rPr>
        <w:fldChar w:fldCharType="begin"/>
      </w:r>
      <w:r w:rsidRPr="00F62748">
        <w:rPr>
          <w:rFonts w:ascii="Times New Roman" w:hAnsi="Times New Roman" w:cs="Times New Roman"/>
        </w:rPr>
        <w:instrText xml:space="preserve"> REF _Ref458645586 \r \h </w:instrText>
      </w:r>
      <w:r>
        <w:rPr>
          <w:rFonts w:ascii="Times New Roman" w:hAnsi="Times New Roman" w:cs="Times New Roman"/>
        </w:rPr>
        <w:instrText xml:space="preserve"> \* MERGEFORMAT </w:instrText>
      </w:r>
      <w:r w:rsidRPr="00F62748">
        <w:rPr>
          <w:rFonts w:ascii="Times New Roman" w:hAnsi="Times New Roman" w:cs="Times New Roman"/>
        </w:rPr>
      </w:r>
      <w:r w:rsidRPr="00F62748">
        <w:rPr>
          <w:rFonts w:ascii="Times New Roman" w:hAnsi="Times New Roman" w:cs="Times New Roman"/>
        </w:rPr>
        <w:fldChar w:fldCharType="separate"/>
      </w:r>
      <w:r>
        <w:rPr>
          <w:rFonts w:ascii="Times New Roman" w:hAnsi="Times New Roman" w:cs="Times New Roman"/>
        </w:rPr>
        <w:t xml:space="preserve">§ Madde 14 </w:t>
      </w:r>
      <w:r w:rsidRPr="00F62748">
        <w:rPr>
          <w:rFonts w:ascii="Times New Roman" w:hAnsi="Times New Roman" w:cs="Times New Roman"/>
        </w:rPr>
        <w:fldChar w:fldCharType="end"/>
      </w:r>
      <w:r w:rsidRPr="00F62748">
        <w:rPr>
          <w:rFonts w:ascii="Times New Roman" w:hAnsi="Times New Roman" w:cs="Times New Roman"/>
        </w:rPr>
        <w:t xml:space="preserve"> ‘te belirtilen cezai hüküm uygulanır.</w:t>
      </w:r>
    </w:p>
    <w:p w14:paraId="2DD15952" w14:textId="77777777" w:rsidR="001F382D" w:rsidRPr="00F62748" w:rsidRDefault="001F382D" w:rsidP="001F382D">
      <w:pPr>
        <w:pStyle w:val="ListeParagraf"/>
        <w:keepLines/>
        <w:widowControl/>
        <w:numPr>
          <w:ilvl w:val="0"/>
          <w:numId w:val="14"/>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Yüklenicinin taahhüdünü sözleşme ve eklerindeki hükümlerine uygun olarak yerine getirmemesi veya işi süresinde bitirmemesi durumunda yükleniciye idare tarafından en az on gün süreli ve nedenleri açıkça belirtilen ihtar yapılır ve </w:t>
      </w:r>
      <w:r w:rsidRPr="00F62748">
        <w:rPr>
          <w:rFonts w:ascii="Times New Roman" w:hAnsi="Times New Roman" w:cs="Times New Roman"/>
        </w:rPr>
        <w:fldChar w:fldCharType="begin"/>
      </w:r>
      <w:r w:rsidRPr="00F62748">
        <w:rPr>
          <w:rFonts w:ascii="Times New Roman" w:hAnsi="Times New Roman" w:cs="Times New Roman"/>
        </w:rPr>
        <w:instrText xml:space="preserve">REF _Ref458645586 \r \h \* MERGEFORMAT </w:instrText>
      </w:r>
      <w:r w:rsidRPr="00F62748">
        <w:rPr>
          <w:rFonts w:ascii="Times New Roman" w:hAnsi="Times New Roman" w:cs="Times New Roman"/>
        </w:rPr>
      </w:r>
      <w:r w:rsidRPr="00F62748">
        <w:rPr>
          <w:rFonts w:ascii="Times New Roman" w:hAnsi="Times New Roman" w:cs="Times New Roman"/>
        </w:rPr>
        <w:fldChar w:fldCharType="separate"/>
      </w:r>
      <w:r>
        <w:rPr>
          <w:rFonts w:ascii="Times New Roman" w:hAnsi="Times New Roman" w:cs="Times New Roman"/>
        </w:rPr>
        <w:t xml:space="preserve">§ Madde 14 </w:t>
      </w:r>
      <w:r w:rsidRPr="00F62748">
        <w:rPr>
          <w:rFonts w:ascii="Times New Roman" w:hAnsi="Times New Roman" w:cs="Times New Roman"/>
        </w:rPr>
        <w:fldChar w:fldCharType="end"/>
      </w:r>
      <w:r w:rsidRPr="00F62748">
        <w:rPr>
          <w:rFonts w:ascii="Times New Roman" w:hAnsi="Times New Roman" w:cs="Times New Roman"/>
        </w:rPr>
        <w:t>‘ün ilgili fıkrasında belirlenen oranda gecikme cezası uygulanır. Aynı durumun devam etmesi durumunda sözleşme idare tarafından fes</w:t>
      </w:r>
      <w:r>
        <w:rPr>
          <w:rFonts w:ascii="Times New Roman" w:hAnsi="Times New Roman" w:cs="Times New Roman"/>
        </w:rPr>
        <w:t>i</w:t>
      </w:r>
      <w:r w:rsidRPr="00F62748">
        <w:rPr>
          <w:rFonts w:ascii="Times New Roman" w:hAnsi="Times New Roman" w:cs="Times New Roman"/>
        </w:rPr>
        <w:t>h edilir.</w:t>
      </w:r>
    </w:p>
    <w:p w14:paraId="535C7C39" w14:textId="77777777" w:rsidR="001F382D" w:rsidRPr="00F62748" w:rsidRDefault="001F382D" w:rsidP="001F382D">
      <w:pPr>
        <w:pStyle w:val="ListeParagraf"/>
        <w:keepLines/>
        <w:widowControl/>
        <w:numPr>
          <w:ilvl w:val="0"/>
          <w:numId w:val="14"/>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Gecikme cezası, toplam sözleşme bedelinin %30’unu geçemez. Geçmesi durumunda sözleşme otomatik olarak fes</w:t>
      </w:r>
      <w:r>
        <w:rPr>
          <w:rFonts w:ascii="Times New Roman" w:hAnsi="Times New Roman" w:cs="Times New Roman"/>
        </w:rPr>
        <w:t>i</w:t>
      </w:r>
      <w:r w:rsidRPr="00F62748">
        <w:rPr>
          <w:rFonts w:ascii="Times New Roman" w:hAnsi="Times New Roman" w:cs="Times New Roman"/>
        </w:rPr>
        <w:t xml:space="preserve">h edilir. Bu durumda </w:t>
      </w:r>
      <w:r w:rsidRPr="00F62748">
        <w:rPr>
          <w:rFonts w:ascii="Times New Roman" w:hAnsi="Times New Roman" w:cs="Times New Roman"/>
        </w:rPr>
        <w:fldChar w:fldCharType="begin"/>
      </w:r>
      <w:r w:rsidRPr="00F62748">
        <w:rPr>
          <w:rFonts w:ascii="Times New Roman" w:hAnsi="Times New Roman" w:cs="Times New Roman"/>
        </w:rPr>
        <w:instrText xml:space="preserve"> REF _Ref458645586 \r \h </w:instrText>
      </w:r>
      <w:r>
        <w:rPr>
          <w:rFonts w:ascii="Times New Roman" w:hAnsi="Times New Roman" w:cs="Times New Roman"/>
        </w:rPr>
        <w:instrText xml:space="preserve"> \* MERGEFORMAT </w:instrText>
      </w:r>
      <w:r w:rsidRPr="00F62748">
        <w:rPr>
          <w:rFonts w:ascii="Times New Roman" w:hAnsi="Times New Roman" w:cs="Times New Roman"/>
        </w:rPr>
      </w:r>
      <w:r w:rsidRPr="00F62748">
        <w:rPr>
          <w:rFonts w:ascii="Times New Roman" w:hAnsi="Times New Roman" w:cs="Times New Roman"/>
        </w:rPr>
        <w:fldChar w:fldCharType="separate"/>
      </w:r>
      <w:r>
        <w:rPr>
          <w:rFonts w:ascii="Times New Roman" w:hAnsi="Times New Roman" w:cs="Times New Roman"/>
        </w:rPr>
        <w:t xml:space="preserve">§ Madde 14 </w:t>
      </w:r>
      <w:r w:rsidRPr="00F62748">
        <w:rPr>
          <w:rFonts w:ascii="Times New Roman" w:hAnsi="Times New Roman" w:cs="Times New Roman"/>
        </w:rPr>
        <w:fldChar w:fldCharType="end"/>
      </w:r>
      <w:r w:rsidRPr="00F62748">
        <w:rPr>
          <w:rFonts w:ascii="Times New Roman" w:hAnsi="Times New Roman" w:cs="Times New Roman"/>
        </w:rPr>
        <w:t>’te verilen ilgili ceza hükmü uygulanır.</w:t>
      </w:r>
    </w:p>
    <w:p w14:paraId="1E1683F4" w14:textId="77777777" w:rsidR="001F382D" w:rsidRPr="00F62748" w:rsidRDefault="001F382D" w:rsidP="001F382D">
      <w:pPr>
        <w:pStyle w:val="ListeParagraf"/>
        <w:keepLines/>
        <w:widowControl/>
        <w:numPr>
          <w:ilvl w:val="0"/>
          <w:numId w:val="14"/>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Mücbir sebeplerden (</w:t>
      </w:r>
      <w:r w:rsidRPr="00F62748">
        <w:rPr>
          <w:rFonts w:ascii="Times New Roman" w:hAnsi="Times New Roman" w:cs="Times New Roman"/>
        </w:rPr>
        <w:fldChar w:fldCharType="begin"/>
      </w:r>
      <w:r w:rsidRPr="00F62748">
        <w:rPr>
          <w:rFonts w:ascii="Times New Roman" w:hAnsi="Times New Roman" w:cs="Times New Roman"/>
        </w:rPr>
        <w:instrText xml:space="preserve"> REF _Ref457353378 \r \h </w:instrText>
      </w:r>
      <w:r>
        <w:rPr>
          <w:rFonts w:ascii="Times New Roman" w:hAnsi="Times New Roman" w:cs="Times New Roman"/>
        </w:rPr>
        <w:instrText xml:space="preserve"> \* MERGEFORMAT </w:instrText>
      </w:r>
      <w:r w:rsidRPr="00F62748">
        <w:rPr>
          <w:rFonts w:ascii="Times New Roman" w:hAnsi="Times New Roman" w:cs="Times New Roman"/>
        </w:rPr>
      </w:r>
      <w:r w:rsidRPr="00F62748">
        <w:rPr>
          <w:rFonts w:ascii="Times New Roman" w:hAnsi="Times New Roman" w:cs="Times New Roman"/>
        </w:rPr>
        <w:fldChar w:fldCharType="separate"/>
      </w:r>
      <w:r>
        <w:rPr>
          <w:rFonts w:ascii="Times New Roman" w:hAnsi="Times New Roman" w:cs="Times New Roman"/>
        </w:rPr>
        <w:t xml:space="preserve">§ Madde 8 </w:t>
      </w:r>
      <w:r w:rsidRPr="00F62748">
        <w:rPr>
          <w:rFonts w:ascii="Times New Roman" w:hAnsi="Times New Roman" w:cs="Times New Roman"/>
        </w:rPr>
        <w:fldChar w:fldCharType="end"/>
      </w:r>
      <w:r w:rsidRPr="00F62748">
        <w:rPr>
          <w:rFonts w:ascii="Times New Roman" w:hAnsi="Times New Roman" w:cs="Times New Roman"/>
        </w:rPr>
        <w:t xml:space="preserve">’de belirtilmiştir)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w:t>
      </w:r>
    </w:p>
    <w:p w14:paraId="60D0FB09" w14:textId="77777777" w:rsidR="001F382D" w:rsidRPr="00F62748" w:rsidRDefault="001F382D" w:rsidP="001F382D">
      <w:pPr>
        <w:pStyle w:val="ListeParagraf"/>
        <w:keepLines/>
        <w:widowControl/>
        <w:numPr>
          <w:ilvl w:val="0"/>
          <w:numId w:val="14"/>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Sözleşmenin uygulanması sırasında Yüklenicinin Türk Ceza Kanunlarına göre kamu zararına neden olacak yasak fiil ve davranışlarda bulunduğunun tespit edilmesi durumunda sözleşme feshedilir.</w:t>
      </w:r>
    </w:p>
    <w:p w14:paraId="4C3B687A" w14:textId="77777777" w:rsidR="001F382D" w:rsidRPr="00F62748" w:rsidRDefault="001F382D" w:rsidP="001F382D">
      <w:pPr>
        <w:pStyle w:val="Balk1"/>
      </w:pPr>
      <w:bookmarkStart w:id="9" w:name="__RefHeading___Toc790_1723393485"/>
      <w:bookmarkStart w:id="10" w:name="_Ref458645586"/>
      <w:bookmarkEnd w:id="9"/>
      <w:proofErr w:type="spellStart"/>
      <w:r w:rsidRPr="00F62748">
        <w:t>Cezai</w:t>
      </w:r>
      <w:proofErr w:type="spellEnd"/>
      <w:r w:rsidRPr="00F62748">
        <w:t xml:space="preserve"> </w:t>
      </w:r>
      <w:proofErr w:type="spellStart"/>
      <w:r w:rsidRPr="00F62748">
        <w:t>Hükümler</w:t>
      </w:r>
      <w:bookmarkEnd w:id="10"/>
      <w:proofErr w:type="spellEnd"/>
    </w:p>
    <w:p w14:paraId="1E23F2DA" w14:textId="77777777" w:rsidR="001F382D" w:rsidRPr="00F62748" w:rsidRDefault="001F382D" w:rsidP="001F382D">
      <w:pPr>
        <w:pStyle w:val="ListeParagraf"/>
        <w:keepLines/>
        <w:widowControl/>
        <w:numPr>
          <w:ilvl w:val="0"/>
          <w:numId w:val="22"/>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İdare tarafından, bu sözleşmede belirtilen süre uzatımı halleri hariç yüklenicinin, sözleşmeye uygun olarak işi süresinde </w:t>
      </w:r>
      <w:r>
        <w:rPr>
          <w:rFonts w:ascii="Times New Roman" w:hAnsi="Times New Roman" w:cs="Times New Roman"/>
        </w:rPr>
        <w:t>teslim etmemesi</w:t>
      </w:r>
      <w:r w:rsidRPr="00F62748">
        <w:rPr>
          <w:rFonts w:ascii="Times New Roman" w:hAnsi="Times New Roman" w:cs="Times New Roman"/>
        </w:rPr>
        <w:t xml:space="preserve"> halinde 10 gün süreli yazılı ihtar yapılır</w:t>
      </w:r>
      <w:r>
        <w:rPr>
          <w:rFonts w:ascii="Times New Roman" w:hAnsi="Times New Roman" w:cs="Times New Roman"/>
        </w:rPr>
        <w:t xml:space="preserve"> ve</w:t>
      </w:r>
      <w:r w:rsidRPr="00F62748">
        <w:rPr>
          <w:rFonts w:ascii="Times New Roman" w:hAnsi="Times New Roman" w:cs="Times New Roman"/>
        </w:rPr>
        <w:t xml:space="preserve"> gecikilen her takvim günü için sözleşme bedelinin %0,1 (binde bir) oranında gecikme cezası uygulanır.</w:t>
      </w:r>
    </w:p>
    <w:p w14:paraId="64286990" w14:textId="77777777" w:rsidR="001F382D" w:rsidRPr="00F62748" w:rsidRDefault="001F382D" w:rsidP="001F382D">
      <w:pPr>
        <w:pStyle w:val="ListeParagraf"/>
        <w:keepLines/>
        <w:widowControl/>
        <w:numPr>
          <w:ilvl w:val="0"/>
          <w:numId w:val="22"/>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Gecikme cezası ayrıca protesto çekmeye gerek kalmaksızın yükleniciye yapılacak ödemelerden kesilir. Cezanın ödemelerden karşılanamaması halinde ceza tutarı yükleniciden ayrıca tahsil edilir.</w:t>
      </w:r>
    </w:p>
    <w:p w14:paraId="7D66A761" w14:textId="77777777" w:rsidR="001F382D" w:rsidRPr="00F62748" w:rsidRDefault="001F382D" w:rsidP="001F382D">
      <w:pPr>
        <w:pStyle w:val="ListeParagraf"/>
        <w:keepLines/>
        <w:widowControl/>
        <w:numPr>
          <w:ilvl w:val="0"/>
          <w:numId w:val="22"/>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Sözleşmenin, mücbir sebep halleri dışında, yükleniciden kaynaklanan bir sebep ile fes</w:t>
      </w:r>
      <w:r>
        <w:rPr>
          <w:rFonts w:ascii="Times New Roman" w:hAnsi="Times New Roman" w:cs="Times New Roman"/>
        </w:rPr>
        <w:t>i</w:t>
      </w:r>
      <w:r w:rsidRPr="00F62748">
        <w:rPr>
          <w:rFonts w:ascii="Times New Roman" w:hAnsi="Times New Roman" w:cs="Times New Roman"/>
        </w:rPr>
        <w:t>h edilmesi durumunda, idarenin maddi ve zaman kayıplarının tazmini için işin değerinin %10’u oranında tutar ayrıca yükleniciden idari para cezası olarak tahsil edilir.</w:t>
      </w:r>
    </w:p>
    <w:p w14:paraId="66302DEB" w14:textId="77777777" w:rsidR="001F382D" w:rsidRPr="00F62748" w:rsidRDefault="001F382D" w:rsidP="001F382D">
      <w:pPr>
        <w:pStyle w:val="Balk1"/>
      </w:pPr>
      <w:proofErr w:type="spellStart"/>
      <w:r w:rsidRPr="00F62748">
        <w:t>Anlaşmazlıkların</w:t>
      </w:r>
      <w:proofErr w:type="spellEnd"/>
      <w:r w:rsidRPr="00F62748">
        <w:t xml:space="preserve"> </w:t>
      </w:r>
      <w:proofErr w:type="spellStart"/>
      <w:r w:rsidRPr="00F62748">
        <w:t>Çözümü</w:t>
      </w:r>
      <w:proofErr w:type="spellEnd"/>
    </w:p>
    <w:p w14:paraId="615E8FF9" w14:textId="77777777" w:rsidR="001F382D" w:rsidRPr="00F62748" w:rsidRDefault="001F382D" w:rsidP="001F382D">
      <w:pPr>
        <w:spacing w:before="120"/>
        <w:ind w:left="426"/>
        <w:rPr>
          <w:rFonts w:cs="Times New Roman"/>
        </w:rPr>
      </w:pPr>
      <w:r w:rsidRPr="00F62748">
        <w:rPr>
          <w:rFonts w:cs="Times New Roman"/>
        </w:rPr>
        <w:t>Bu sözleşme ve eklerinin uygulanmasından doğabilecek her türlü anlaşmazlığın çözümünde Ankara Mahkemeleri ve İcra Daireleri yetkilidir.</w:t>
      </w:r>
    </w:p>
    <w:p w14:paraId="03C62A1D" w14:textId="77777777" w:rsidR="001F382D" w:rsidRPr="00F62748" w:rsidRDefault="001F382D" w:rsidP="001F382D">
      <w:pPr>
        <w:pStyle w:val="Balk1"/>
      </w:pPr>
      <w:proofErr w:type="spellStart"/>
      <w:r w:rsidRPr="00F62748">
        <w:t>Uygulanacak</w:t>
      </w:r>
      <w:proofErr w:type="spellEnd"/>
      <w:r w:rsidRPr="00F62748">
        <w:t xml:space="preserve"> </w:t>
      </w:r>
      <w:proofErr w:type="spellStart"/>
      <w:r w:rsidRPr="00F62748">
        <w:t>Hükümler</w:t>
      </w:r>
      <w:proofErr w:type="spellEnd"/>
    </w:p>
    <w:p w14:paraId="644A482A" w14:textId="77777777" w:rsidR="001F382D" w:rsidRPr="00F62748" w:rsidRDefault="001F382D" w:rsidP="001F382D">
      <w:pPr>
        <w:pStyle w:val="SEV"/>
        <w:spacing w:beforeLines="60" w:before="144" w:afterLines="60" w:after="144" w:line="240" w:lineRule="auto"/>
        <w:ind w:left="420" w:right="68" w:firstLine="0"/>
        <w:rPr>
          <w:rFonts w:ascii="Times New Roman" w:hAnsi="Times New Roman"/>
          <w:szCs w:val="24"/>
          <w:shd w:val="clear" w:color="auto" w:fill="FFFFFF"/>
          <w:lang w:val="tr-TR"/>
        </w:rPr>
      </w:pPr>
      <w:r w:rsidRPr="00F62748">
        <w:rPr>
          <w:rFonts w:ascii="Times New Roman" w:hAnsi="Times New Roman"/>
          <w:szCs w:val="24"/>
          <w:shd w:val="clear" w:color="auto" w:fill="FFFFFF"/>
          <w:lang w:val="tr-TR"/>
        </w:rPr>
        <w:t>Bu Sözleşmenin uygulanmasında 6550 Sayılı Araştırma Altyapılarının Desteklenmesine Dair    Kanun ile Uygulama Yönetmeliği, Araştırma Altyapıları Satın Alma ve İhale Yönetmeliği’nde yer alan tanımlar ve hükümler geçerlidir.</w:t>
      </w:r>
    </w:p>
    <w:p w14:paraId="10BF64DA" w14:textId="77777777" w:rsidR="001F382D" w:rsidRPr="00F62748" w:rsidRDefault="001F382D" w:rsidP="001F382D">
      <w:pPr>
        <w:pStyle w:val="Balk1"/>
      </w:pPr>
      <w:proofErr w:type="spellStart"/>
      <w:r w:rsidRPr="00F62748">
        <w:t>Yeterliliğin</w:t>
      </w:r>
      <w:proofErr w:type="spellEnd"/>
      <w:r w:rsidRPr="00F62748">
        <w:t xml:space="preserve"> </w:t>
      </w:r>
      <w:proofErr w:type="spellStart"/>
      <w:r w:rsidRPr="00F62748">
        <w:t>İptali</w:t>
      </w:r>
      <w:proofErr w:type="spellEnd"/>
    </w:p>
    <w:p w14:paraId="198CC0C3" w14:textId="77777777" w:rsidR="001F382D" w:rsidRPr="00F62748" w:rsidRDefault="001F382D" w:rsidP="001F382D">
      <w:pPr>
        <w:pStyle w:val="SEV"/>
        <w:spacing w:beforeLines="60" w:before="144" w:afterLines="60" w:after="144" w:line="240" w:lineRule="auto"/>
        <w:ind w:left="420" w:right="68" w:firstLine="0"/>
        <w:rPr>
          <w:rFonts w:ascii="Times New Roman" w:hAnsi="Times New Roman"/>
          <w:szCs w:val="24"/>
          <w:shd w:val="clear" w:color="auto" w:fill="FFFFFF"/>
          <w:lang w:val="tr-TR"/>
        </w:rPr>
      </w:pPr>
      <w:r w:rsidRPr="00F62748">
        <w:rPr>
          <w:rFonts w:ascii="Times New Roman" w:hAnsi="Times New Roman"/>
          <w:szCs w:val="24"/>
          <w:shd w:val="clear" w:color="auto" w:fill="FFFFFF"/>
          <w:lang w:val="tr-TR"/>
        </w:rPr>
        <w:t>İdarenin, 6550 Sayılı Kanun kapsamında araştırma altyapısı olması nedeniyle, 6550 sayılı Kanun ve ilgili yönetmelik gereği; İdare’nin araştırma altyapısı olarak yeterliliğinin iptal edilmesi halinde, işbu Sözleşme yeterlilik iptal kararının yürürlüğe girdiği tarih itibariyle kendiliğinden ve bildirime gerek olmaksızın sona ermiş sayılacaktır. Bu halde Firma, İdare’den ne ad altında olursa olsun hiçbir bedel, tazminat, bakiye süre ücreti, kalan aylara ilişkin hizmet/lisans bedeli vb. talebinde bulunamaz.</w:t>
      </w:r>
    </w:p>
    <w:p w14:paraId="47CBA9D8" w14:textId="77777777" w:rsidR="001F382D" w:rsidRPr="00F62748" w:rsidRDefault="001F382D" w:rsidP="001F382D">
      <w:pPr>
        <w:pStyle w:val="Balk1"/>
      </w:pPr>
      <w:bookmarkStart w:id="11" w:name="_Ref458554337"/>
      <w:proofErr w:type="spellStart"/>
      <w:r w:rsidRPr="00F62748">
        <w:lastRenderedPageBreak/>
        <w:t>Nihai</w:t>
      </w:r>
      <w:proofErr w:type="spellEnd"/>
      <w:r w:rsidRPr="00F62748">
        <w:t xml:space="preserve"> </w:t>
      </w:r>
      <w:proofErr w:type="spellStart"/>
      <w:r w:rsidRPr="00F62748">
        <w:t>Hükümler</w:t>
      </w:r>
      <w:bookmarkEnd w:id="11"/>
      <w:proofErr w:type="spellEnd"/>
    </w:p>
    <w:p w14:paraId="6B3F955D" w14:textId="77777777" w:rsidR="001F382D" w:rsidRPr="00F62748" w:rsidRDefault="001F382D" w:rsidP="001F382D">
      <w:pPr>
        <w:pStyle w:val="ListeParagraf"/>
        <w:keepLines/>
        <w:widowControl/>
        <w:numPr>
          <w:ilvl w:val="0"/>
          <w:numId w:val="20"/>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Sözleşme bedelinin aşılmaması</w:t>
      </w:r>
      <w:r>
        <w:rPr>
          <w:rFonts w:ascii="Times New Roman" w:hAnsi="Times New Roman" w:cs="Times New Roman"/>
        </w:rPr>
        <w:t xml:space="preserve">, işin niteliğini değiştirmemesi </w:t>
      </w:r>
      <w:r w:rsidRPr="00F62748">
        <w:rPr>
          <w:rFonts w:ascii="Times New Roman" w:hAnsi="Times New Roman" w:cs="Times New Roman"/>
        </w:rPr>
        <w:t>ve tarafların karşılıklı olarak anlaşması kaydıyla, işin yapılma veya teslim yeri, işin süresi, işin süresine uygun olarak ödeme şartlarına ait hususlarda sözleşme hükümlerinde değişiklik yapılabilir. Bu hallerin dışında sözleşme hükümlerinde değişiklik yapılamaz ve ek sözleşme düzenlenemez.</w:t>
      </w:r>
    </w:p>
    <w:p w14:paraId="0151FF15" w14:textId="77777777" w:rsidR="001F382D" w:rsidRPr="00F62748" w:rsidRDefault="001F382D" w:rsidP="001F382D">
      <w:pPr>
        <w:pStyle w:val="ListeParagraf"/>
        <w:keepLines/>
        <w:widowControl/>
        <w:numPr>
          <w:ilvl w:val="0"/>
          <w:numId w:val="20"/>
        </w:numPr>
        <w:tabs>
          <w:tab w:val="left" w:pos="567"/>
        </w:tabs>
        <w:suppressAutoHyphens/>
        <w:autoSpaceDE/>
        <w:autoSpaceDN/>
        <w:spacing w:before="120" w:after="120"/>
        <w:contextualSpacing/>
        <w:rPr>
          <w:rFonts w:ascii="Times New Roman" w:hAnsi="Times New Roman" w:cs="Times New Roman"/>
        </w:rPr>
      </w:pPr>
      <w:r w:rsidRPr="00F62748">
        <w:rPr>
          <w:rFonts w:ascii="Times New Roman" w:hAnsi="Times New Roman" w:cs="Times New Roman"/>
        </w:rPr>
        <w:t xml:space="preserve">Bu sözleşmenin herhangi bir hükmünün sonradan malullüğü, yasalara aykırılığı veya </w:t>
      </w:r>
      <w:proofErr w:type="spellStart"/>
      <w:r w:rsidRPr="00F62748">
        <w:rPr>
          <w:rFonts w:ascii="Times New Roman" w:hAnsi="Times New Roman" w:cs="Times New Roman"/>
        </w:rPr>
        <w:t>uygulanamazlığı</w:t>
      </w:r>
      <w:proofErr w:type="spellEnd"/>
      <w:r w:rsidRPr="00F62748">
        <w:rPr>
          <w:rFonts w:ascii="Times New Roman" w:hAnsi="Times New Roman" w:cs="Times New Roman"/>
        </w:rPr>
        <w:t xml:space="preserve"> tespit edilmesi durumunda, sadece malullük, yasalara aykırılık veya </w:t>
      </w:r>
      <w:proofErr w:type="spellStart"/>
      <w:r w:rsidRPr="00F62748">
        <w:rPr>
          <w:rFonts w:ascii="Times New Roman" w:hAnsi="Times New Roman" w:cs="Times New Roman"/>
        </w:rPr>
        <w:t>uygulanamazlığın</w:t>
      </w:r>
      <w:proofErr w:type="spellEnd"/>
      <w:r w:rsidRPr="00F62748">
        <w:rPr>
          <w:rFonts w:ascii="Times New Roman" w:hAnsi="Times New Roman" w:cs="Times New Roman"/>
        </w:rPr>
        <w:t xml:space="preserve"> belirlediği ölçüde sözleşmeden kopmuş sayılır ve yeniden yapılandırılmış hüküm ve sözleşmenin diğer hükümleri etkilenmemiş olacak ve tam olarak yürürlükte kalmaya devam edecektir. </w:t>
      </w:r>
    </w:p>
    <w:p w14:paraId="41B38A7E" w14:textId="533E1720" w:rsidR="001F382D" w:rsidRDefault="001F382D" w:rsidP="001F382D">
      <w:pPr>
        <w:spacing w:before="120"/>
        <w:rPr>
          <w:rFonts w:cs="Times New Roman"/>
          <w:szCs w:val="24"/>
        </w:rPr>
      </w:pPr>
      <w:r w:rsidRPr="00F62748">
        <w:rPr>
          <w:rFonts w:cs="Times New Roman"/>
          <w:szCs w:val="24"/>
        </w:rPr>
        <w:t xml:space="preserve">Bu sözleşme toplam </w:t>
      </w:r>
      <w:r>
        <w:rPr>
          <w:rFonts w:cs="Times New Roman"/>
          <w:szCs w:val="24"/>
        </w:rPr>
        <w:t xml:space="preserve">7(yedi) sayfa, </w:t>
      </w:r>
      <w:r w:rsidRPr="00F62748">
        <w:rPr>
          <w:rFonts w:cs="Times New Roman"/>
          <w:szCs w:val="24"/>
        </w:rPr>
        <w:t>18 (</w:t>
      </w:r>
      <w:proofErr w:type="spellStart"/>
      <w:r w:rsidRPr="00F62748">
        <w:rPr>
          <w:rFonts w:cs="Times New Roman"/>
          <w:szCs w:val="24"/>
        </w:rPr>
        <w:t>onsekiz</w:t>
      </w:r>
      <w:proofErr w:type="spellEnd"/>
      <w:r w:rsidRPr="00F62748">
        <w:rPr>
          <w:rFonts w:cs="Times New Roman"/>
          <w:szCs w:val="24"/>
        </w:rPr>
        <w:t xml:space="preserve">) madde ve </w:t>
      </w:r>
      <w:r>
        <w:rPr>
          <w:rFonts w:cs="Times New Roman"/>
          <w:szCs w:val="24"/>
        </w:rPr>
        <w:t>iki (iki)</w:t>
      </w:r>
      <w:r w:rsidRPr="00F62748">
        <w:rPr>
          <w:rFonts w:cs="Times New Roman"/>
          <w:szCs w:val="24"/>
        </w:rPr>
        <w:t xml:space="preserve"> ekten ibaret olup, 2</w:t>
      </w:r>
      <w:r>
        <w:rPr>
          <w:rFonts w:cs="Times New Roman"/>
          <w:szCs w:val="24"/>
        </w:rPr>
        <w:t>(iki)</w:t>
      </w:r>
      <w:r w:rsidRPr="00F62748">
        <w:rPr>
          <w:rFonts w:cs="Times New Roman"/>
          <w:szCs w:val="24"/>
        </w:rPr>
        <w:t xml:space="preserve"> asıl halinde </w:t>
      </w:r>
      <w:r w:rsidR="003C4B09">
        <w:rPr>
          <w:rFonts w:cs="Times New Roman"/>
          <w:szCs w:val="24"/>
        </w:rPr>
        <w:t>…………</w:t>
      </w:r>
      <w:r>
        <w:rPr>
          <w:rFonts w:cs="Times New Roman"/>
          <w:szCs w:val="24"/>
        </w:rPr>
        <w:t xml:space="preserve"> </w:t>
      </w:r>
      <w:r w:rsidRPr="00F62748">
        <w:rPr>
          <w:rFonts w:cs="Times New Roman"/>
          <w:szCs w:val="24"/>
        </w:rPr>
        <w:t>tarihinde (¨</w:t>
      </w:r>
      <w:r w:rsidRPr="00F62748">
        <w:rPr>
          <w:rFonts w:cs="Times New Roman"/>
          <w:b/>
          <w:bCs/>
          <w:szCs w:val="24"/>
        </w:rPr>
        <w:t>İmza Tarihi</w:t>
      </w:r>
      <w:r w:rsidRPr="00F62748">
        <w:rPr>
          <w:rFonts w:cs="Times New Roman"/>
          <w:szCs w:val="24"/>
        </w:rPr>
        <w:t>¨) Tarafların yetkililerince imzalanmıştır.</w:t>
      </w:r>
    </w:p>
    <w:p w14:paraId="1FD4D0A7" w14:textId="77777777" w:rsidR="001F382D" w:rsidRDefault="001F382D" w:rsidP="001F382D">
      <w:pPr>
        <w:spacing w:before="120"/>
        <w:rPr>
          <w:rFonts w:cs="Times New Roman"/>
          <w:szCs w:val="24"/>
        </w:rPr>
      </w:pPr>
    </w:p>
    <w:p w14:paraId="4255638B" w14:textId="77777777" w:rsidR="001F382D" w:rsidRDefault="001F382D" w:rsidP="001F382D">
      <w:pPr>
        <w:spacing w:before="120"/>
        <w:rPr>
          <w:rFonts w:cs="Times New Roman"/>
          <w:szCs w:val="24"/>
        </w:rPr>
      </w:pPr>
    </w:p>
    <w:p w14:paraId="60D8B345" w14:textId="77777777" w:rsidR="001F382D" w:rsidRPr="00F62748" w:rsidRDefault="001F382D" w:rsidP="001F382D">
      <w:pPr>
        <w:spacing w:before="120"/>
        <w:rPr>
          <w:rFonts w:cs="Times New Roman"/>
          <w:szCs w:val="24"/>
        </w:rPr>
      </w:pPr>
    </w:p>
    <w:tbl>
      <w:tblPr>
        <w:tblStyle w:val="TabloKlavuzu"/>
        <w:tblW w:w="9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71"/>
        <w:gridCol w:w="284"/>
        <w:gridCol w:w="3803"/>
        <w:gridCol w:w="449"/>
        <w:gridCol w:w="3655"/>
      </w:tblGrid>
      <w:tr w:rsidR="001F382D" w:rsidRPr="00F62748" w14:paraId="73A56477" w14:textId="77777777" w:rsidTr="00495491">
        <w:trPr>
          <w:trHeight w:val="293"/>
        </w:trPr>
        <w:tc>
          <w:tcPr>
            <w:tcW w:w="1271" w:type="dxa"/>
            <w:vAlign w:val="center"/>
          </w:tcPr>
          <w:p w14:paraId="74624DDB" w14:textId="77777777" w:rsidR="001F382D" w:rsidRPr="00F62748" w:rsidRDefault="001F382D" w:rsidP="00495491">
            <w:pPr>
              <w:spacing w:before="120"/>
              <w:rPr>
                <w:sz w:val="24"/>
                <w:szCs w:val="24"/>
              </w:rPr>
            </w:pPr>
          </w:p>
        </w:tc>
        <w:tc>
          <w:tcPr>
            <w:tcW w:w="284" w:type="dxa"/>
            <w:vAlign w:val="center"/>
          </w:tcPr>
          <w:p w14:paraId="7A51CB0F" w14:textId="77777777" w:rsidR="001F382D" w:rsidRPr="00F62748" w:rsidRDefault="001F382D" w:rsidP="00495491">
            <w:pPr>
              <w:spacing w:before="120"/>
              <w:rPr>
                <w:sz w:val="24"/>
                <w:szCs w:val="24"/>
              </w:rPr>
            </w:pPr>
          </w:p>
        </w:tc>
        <w:tc>
          <w:tcPr>
            <w:tcW w:w="3803" w:type="dxa"/>
            <w:vAlign w:val="center"/>
          </w:tcPr>
          <w:p w14:paraId="2EE7EC12" w14:textId="77777777" w:rsidR="001F382D" w:rsidRPr="00F62748" w:rsidRDefault="001F382D" w:rsidP="00495491">
            <w:pPr>
              <w:spacing w:before="120"/>
              <w:ind w:left="92"/>
              <w:jc w:val="center"/>
              <w:rPr>
                <w:b/>
                <w:bCs/>
                <w:sz w:val="24"/>
                <w:szCs w:val="24"/>
              </w:rPr>
            </w:pPr>
            <w:r w:rsidRPr="00F62748">
              <w:rPr>
                <w:b/>
                <w:bCs/>
                <w:sz w:val="24"/>
                <w:szCs w:val="24"/>
              </w:rPr>
              <w:t>İdare Adına</w:t>
            </w:r>
          </w:p>
        </w:tc>
        <w:tc>
          <w:tcPr>
            <w:tcW w:w="449" w:type="dxa"/>
            <w:vAlign w:val="center"/>
          </w:tcPr>
          <w:p w14:paraId="12583E7E" w14:textId="77777777" w:rsidR="001F382D" w:rsidRPr="00F62748" w:rsidRDefault="001F382D" w:rsidP="00495491">
            <w:pPr>
              <w:spacing w:before="120"/>
              <w:ind w:left="92"/>
              <w:rPr>
                <w:sz w:val="24"/>
                <w:szCs w:val="24"/>
              </w:rPr>
            </w:pPr>
          </w:p>
        </w:tc>
        <w:tc>
          <w:tcPr>
            <w:tcW w:w="3655" w:type="dxa"/>
            <w:vAlign w:val="center"/>
          </w:tcPr>
          <w:p w14:paraId="5E6213FB" w14:textId="77777777" w:rsidR="001F382D" w:rsidRPr="00F62748" w:rsidRDefault="001F382D" w:rsidP="00495491">
            <w:pPr>
              <w:spacing w:before="120"/>
              <w:ind w:left="92"/>
              <w:jc w:val="center"/>
              <w:rPr>
                <w:b/>
                <w:bCs/>
                <w:sz w:val="24"/>
                <w:szCs w:val="24"/>
              </w:rPr>
            </w:pPr>
            <w:r w:rsidRPr="00F62748">
              <w:rPr>
                <w:b/>
                <w:bCs/>
                <w:sz w:val="24"/>
                <w:szCs w:val="24"/>
              </w:rPr>
              <w:t>Yüklenici Adına</w:t>
            </w:r>
          </w:p>
        </w:tc>
      </w:tr>
      <w:tr w:rsidR="001F382D" w:rsidRPr="00F62748" w14:paraId="4D74A41D" w14:textId="77777777" w:rsidTr="00495491">
        <w:trPr>
          <w:trHeight w:val="293"/>
        </w:trPr>
        <w:tc>
          <w:tcPr>
            <w:tcW w:w="1271" w:type="dxa"/>
            <w:vAlign w:val="center"/>
          </w:tcPr>
          <w:p w14:paraId="2B0C12BB" w14:textId="77777777" w:rsidR="001F382D" w:rsidRPr="00F62748" w:rsidRDefault="001F382D" w:rsidP="00495491">
            <w:pPr>
              <w:spacing w:before="120"/>
              <w:rPr>
                <w:sz w:val="24"/>
                <w:szCs w:val="24"/>
              </w:rPr>
            </w:pPr>
            <w:r w:rsidRPr="00F62748">
              <w:rPr>
                <w:rStyle w:val="Gl"/>
                <w:sz w:val="24"/>
                <w:szCs w:val="24"/>
              </w:rPr>
              <w:t xml:space="preserve">Tarih </w:t>
            </w:r>
          </w:p>
        </w:tc>
        <w:tc>
          <w:tcPr>
            <w:tcW w:w="284" w:type="dxa"/>
            <w:vAlign w:val="center"/>
          </w:tcPr>
          <w:p w14:paraId="0937602F" w14:textId="77777777" w:rsidR="001F382D" w:rsidRPr="00F62748" w:rsidRDefault="001F382D" w:rsidP="00495491">
            <w:pPr>
              <w:spacing w:before="120"/>
              <w:rPr>
                <w:rStyle w:val="Gl"/>
                <w:sz w:val="24"/>
                <w:szCs w:val="24"/>
              </w:rPr>
            </w:pPr>
            <w:r w:rsidRPr="00F62748">
              <w:rPr>
                <w:rStyle w:val="Gl"/>
                <w:sz w:val="24"/>
                <w:szCs w:val="24"/>
              </w:rPr>
              <w:t>:</w:t>
            </w:r>
          </w:p>
        </w:tc>
        <w:tc>
          <w:tcPr>
            <w:tcW w:w="3803" w:type="dxa"/>
            <w:vAlign w:val="center"/>
          </w:tcPr>
          <w:p w14:paraId="2C71B328" w14:textId="77777777" w:rsidR="001F382D" w:rsidRPr="00F62748" w:rsidRDefault="001F382D" w:rsidP="00495491">
            <w:pPr>
              <w:spacing w:before="120"/>
              <w:jc w:val="center"/>
              <w:rPr>
                <w:rStyle w:val="Gl"/>
                <w:sz w:val="24"/>
                <w:szCs w:val="24"/>
              </w:rPr>
            </w:pPr>
          </w:p>
        </w:tc>
        <w:tc>
          <w:tcPr>
            <w:tcW w:w="449" w:type="dxa"/>
            <w:vAlign w:val="center"/>
          </w:tcPr>
          <w:p w14:paraId="20F2D555" w14:textId="77777777" w:rsidR="001F382D" w:rsidRPr="00F62748" w:rsidRDefault="001F382D" w:rsidP="00495491">
            <w:pPr>
              <w:spacing w:before="120"/>
              <w:rPr>
                <w:rStyle w:val="Gl"/>
                <w:sz w:val="24"/>
                <w:szCs w:val="24"/>
              </w:rPr>
            </w:pPr>
          </w:p>
        </w:tc>
        <w:tc>
          <w:tcPr>
            <w:tcW w:w="3655" w:type="dxa"/>
            <w:vAlign w:val="center"/>
          </w:tcPr>
          <w:p w14:paraId="1EEEE284" w14:textId="77777777" w:rsidR="001F382D" w:rsidRPr="00F62748" w:rsidRDefault="001F382D" w:rsidP="00495491">
            <w:pPr>
              <w:spacing w:before="120"/>
              <w:jc w:val="center"/>
              <w:rPr>
                <w:rStyle w:val="Gl"/>
                <w:sz w:val="24"/>
                <w:szCs w:val="24"/>
              </w:rPr>
            </w:pPr>
          </w:p>
        </w:tc>
      </w:tr>
      <w:tr w:rsidR="001F382D" w:rsidRPr="00F62748" w14:paraId="7BA81E42" w14:textId="77777777" w:rsidTr="00495491">
        <w:trPr>
          <w:trHeight w:val="293"/>
        </w:trPr>
        <w:tc>
          <w:tcPr>
            <w:tcW w:w="1271" w:type="dxa"/>
            <w:vAlign w:val="center"/>
          </w:tcPr>
          <w:p w14:paraId="0EC8D54A" w14:textId="77777777" w:rsidR="001F382D" w:rsidRPr="00F62748" w:rsidRDefault="001F382D" w:rsidP="00495491">
            <w:pPr>
              <w:spacing w:before="120"/>
              <w:rPr>
                <w:rStyle w:val="Gl"/>
                <w:szCs w:val="24"/>
              </w:rPr>
            </w:pPr>
          </w:p>
        </w:tc>
        <w:tc>
          <w:tcPr>
            <w:tcW w:w="284" w:type="dxa"/>
            <w:vAlign w:val="center"/>
          </w:tcPr>
          <w:p w14:paraId="49AB28D0" w14:textId="77777777" w:rsidR="001F382D" w:rsidRPr="00F62748" w:rsidRDefault="001F382D" w:rsidP="00495491">
            <w:pPr>
              <w:spacing w:before="120"/>
              <w:rPr>
                <w:rStyle w:val="Gl"/>
                <w:szCs w:val="24"/>
              </w:rPr>
            </w:pPr>
          </w:p>
        </w:tc>
        <w:tc>
          <w:tcPr>
            <w:tcW w:w="3803" w:type="dxa"/>
            <w:vAlign w:val="center"/>
          </w:tcPr>
          <w:p w14:paraId="46497E7E" w14:textId="77777777" w:rsidR="001F382D" w:rsidRPr="00F62748" w:rsidRDefault="001F382D" w:rsidP="00495491">
            <w:pPr>
              <w:spacing w:before="120"/>
              <w:ind w:left="92"/>
              <w:jc w:val="center"/>
              <w:rPr>
                <w:rStyle w:val="Gl"/>
                <w:szCs w:val="24"/>
              </w:rPr>
            </w:pPr>
          </w:p>
        </w:tc>
        <w:tc>
          <w:tcPr>
            <w:tcW w:w="449" w:type="dxa"/>
            <w:vAlign w:val="center"/>
          </w:tcPr>
          <w:p w14:paraId="0C8673D4" w14:textId="77777777" w:rsidR="001F382D" w:rsidRPr="00F62748" w:rsidRDefault="001F382D" w:rsidP="00495491">
            <w:pPr>
              <w:spacing w:before="120"/>
              <w:ind w:left="92"/>
              <w:rPr>
                <w:rStyle w:val="Gl"/>
                <w:szCs w:val="24"/>
              </w:rPr>
            </w:pPr>
          </w:p>
        </w:tc>
        <w:tc>
          <w:tcPr>
            <w:tcW w:w="3655" w:type="dxa"/>
            <w:vAlign w:val="center"/>
          </w:tcPr>
          <w:p w14:paraId="1D164D81" w14:textId="77777777" w:rsidR="001F382D" w:rsidRPr="00F62748" w:rsidRDefault="001F382D" w:rsidP="00495491">
            <w:pPr>
              <w:spacing w:before="120"/>
              <w:ind w:left="92"/>
              <w:rPr>
                <w:rStyle w:val="Gl"/>
                <w:szCs w:val="24"/>
              </w:rPr>
            </w:pPr>
          </w:p>
        </w:tc>
      </w:tr>
      <w:tr w:rsidR="001F382D" w:rsidRPr="0078205A" w14:paraId="4D614F74" w14:textId="77777777" w:rsidTr="00495491">
        <w:trPr>
          <w:trHeight w:val="293"/>
        </w:trPr>
        <w:tc>
          <w:tcPr>
            <w:tcW w:w="1271" w:type="dxa"/>
            <w:vAlign w:val="center"/>
          </w:tcPr>
          <w:p w14:paraId="7B9DC65B" w14:textId="77777777" w:rsidR="001F382D" w:rsidRPr="004049B9" w:rsidRDefault="001F382D" w:rsidP="00495491">
            <w:pPr>
              <w:spacing w:before="120"/>
              <w:rPr>
                <w:sz w:val="24"/>
                <w:szCs w:val="24"/>
              </w:rPr>
            </w:pPr>
            <w:r w:rsidRPr="004049B9">
              <w:rPr>
                <w:rStyle w:val="Gl"/>
                <w:sz w:val="24"/>
                <w:szCs w:val="24"/>
              </w:rPr>
              <w:t xml:space="preserve">İmza </w:t>
            </w:r>
          </w:p>
        </w:tc>
        <w:tc>
          <w:tcPr>
            <w:tcW w:w="284" w:type="dxa"/>
            <w:vAlign w:val="center"/>
          </w:tcPr>
          <w:p w14:paraId="6ECF7EFA" w14:textId="77777777" w:rsidR="001F382D" w:rsidRPr="00F62748" w:rsidRDefault="001F382D" w:rsidP="00495491">
            <w:pPr>
              <w:spacing w:before="120"/>
              <w:rPr>
                <w:rStyle w:val="Gl"/>
                <w:sz w:val="24"/>
                <w:szCs w:val="24"/>
              </w:rPr>
            </w:pPr>
            <w:r w:rsidRPr="00F62748">
              <w:rPr>
                <w:rStyle w:val="Gl"/>
                <w:sz w:val="24"/>
                <w:szCs w:val="24"/>
              </w:rPr>
              <w:t>:</w:t>
            </w:r>
          </w:p>
        </w:tc>
        <w:tc>
          <w:tcPr>
            <w:tcW w:w="3803" w:type="dxa"/>
            <w:vAlign w:val="center"/>
          </w:tcPr>
          <w:sdt>
            <w:sdtPr>
              <w:rPr>
                <w:b/>
                <w:bCs/>
                <w:szCs w:val="24"/>
              </w:rPr>
              <w:id w:val="991418867"/>
              <w:showingPlcHdr/>
              <w:text/>
            </w:sdtPr>
            <w:sdtContent>
              <w:p w14:paraId="294728A5" w14:textId="77777777" w:rsidR="001F382D" w:rsidRPr="00F62748" w:rsidRDefault="001F382D" w:rsidP="00495491">
                <w:pPr>
                  <w:spacing w:before="120"/>
                  <w:ind w:left="92"/>
                  <w:jc w:val="center"/>
                  <w:rPr>
                    <w:sz w:val="24"/>
                    <w:szCs w:val="24"/>
                  </w:rPr>
                </w:pPr>
                <w:r>
                  <w:rPr>
                    <w:b/>
                    <w:bCs/>
                    <w:szCs w:val="24"/>
                  </w:rPr>
                  <w:t xml:space="preserve">     </w:t>
                </w:r>
              </w:p>
            </w:sdtContent>
          </w:sdt>
        </w:tc>
        <w:tc>
          <w:tcPr>
            <w:tcW w:w="449" w:type="dxa"/>
            <w:vAlign w:val="center"/>
          </w:tcPr>
          <w:p w14:paraId="29EF041B" w14:textId="77777777" w:rsidR="001F382D" w:rsidRPr="00F62748" w:rsidRDefault="001F382D" w:rsidP="00495491">
            <w:pPr>
              <w:spacing w:before="120"/>
              <w:ind w:left="92"/>
              <w:rPr>
                <w:sz w:val="24"/>
                <w:szCs w:val="24"/>
              </w:rPr>
            </w:pPr>
          </w:p>
        </w:tc>
        <w:tc>
          <w:tcPr>
            <w:tcW w:w="3655" w:type="dxa"/>
            <w:vAlign w:val="center"/>
          </w:tcPr>
          <w:sdt>
            <w:sdtPr>
              <w:rPr>
                <w:b/>
                <w:bCs/>
                <w:szCs w:val="24"/>
              </w:rPr>
              <w:id w:val="1579667828"/>
              <w:showingPlcHdr/>
              <w:text/>
            </w:sdtPr>
            <w:sdtContent>
              <w:p w14:paraId="517D4232" w14:textId="77777777" w:rsidR="001F382D" w:rsidRPr="0078205A" w:rsidRDefault="001F382D" w:rsidP="00495491">
                <w:pPr>
                  <w:spacing w:before="120"/>
                  <w:ind w:left="92"/>
                  <w:rPr>
                    <w:sz w:val="24"/>
                    <w:szCs w:val="24"/>
                  </w:rPr>
                </w:pPr>
                <w:r>
                  <w:rPr>
                    <w:b/>
                    <w:bCs/>
                    <w:szCs w:val="24"/>
                  </w:rPr>
                  <w:t xml:space="preserve">     </w:t>
                </w:r>
              </w:p>
            </w:sdtContent>
          </w:sdt>
        </w:tc>
      </w:tr>
      <w:tr w:rsidR="001F382D" w:rsidRPr="00F62748" w14:paraId="37452906" w14:textId="77777777" w:rsidTr="00495491">
        <w:trPr>
          <w:trHeight w:val="293"/>
        </w:trPr>
        <w:tc>
          <w:tcPr>
            <w:tcW w:w="1271" w:type="dxa"/>
            <w:vAlign w:val="center"/>
          </w:tcPr>
          <w:p w14:paraId="2932066F" w14:textId="77777777" w:rsidR="001F382D" w:rsidRPr="004049B9" w:rsidRDefault="001F382D" w:rsidP="00495491">
            <w:pPr>
              <w:spacing w:before="120"/>
              <w:rPr>
                <w:sz w:val="24"/>
                <w:szCs w:val="24"/>
              </w:rPr>
            </w:pPr>
            <w:r w:rsidRPr="004049B9">
              <w:rPr>
                <w:rStyle w:val="Gl"/>
                <w:sz w:val="24"/>
                <w:szCs w:val="24"/>
              </w:rPr>
              <w:t xml:space="preserve">İsim </w:t>
            </w:r>
          </w:p>
        </w:tc>
        <w:tc>
          <w:tcPr>
            <w:tcW w:w="284" w:type="dxa"/>
            <w:vAlign w:val="center"/>
          </w:tcPr>
          <w:p w14:paraId="7F2D9C5F" w14:textId="77777777" w:rsidR="001F382D" w:rsidRPr="00F62748" w:rsidRDefault="001F382D" w:rsidP="00495491">
            <w:pPr>
              <w:spacing w:before="120"/>
              <w:rPr>
                <w:rStyle w:val="Gl"/>
                <w:sz w:val="24"/>
                <w:szCs w:val="24"/>
              </w:rPr>
            </w:pPr>
            <w:r w:rsidRPr="00F62748">
              <w:rPr>
                <w:rStyle w:val="Gl"/>
                <w:sz w:val="24"/>
                <w:szCs w:val="24"/>
              </w:rPr>
              <w:t>:</w:t>
            </w:r>
          </w:p>
        </w:tc>
        <w:tc>
          <w:tcPr>
            <w:tcW w:w="3803" w:type="dxa"/>
            <w:vAlign w:val="center"/>
          </w:tcPr>
          <w:p w14:paraId="13D4F6BB" w14:textId="77777777" w:rsidR="001F382D" w:rsidRPr="00F62748" w:rsidRDefault="001F382D" w:rsidP="00495491">
            <w:pPr>
              <w:spacing w:before="120"/>
              <w:ind w:left="92"/>
              <w:jc w:val="center"/>
              <w:rPr>
                <w:rStyle w:val="Gl"/>
                <w:sz w:val="24"/>
                <w:szCs w:val="24"/>
              </w:rPr>
            </w:pPr>
            <w:r w:rsidRPr="00D50E70">
              <w:rPr>
                <w:b/>
                <w:bCs/>
                <w:sz w:val="24"/>
                <w:szCs w:val="24"/>
              </w:rPr>
              <w:t>Göksel DURKAYA</w:t>
            </w:r>
          </w:p>
        </w:tc>
        <w:tc>
          <w:tcPr>
            <w:tcW w:w="449" w:type="dxa"/>
            <w:vAlign w:val="center"/>
          </w:tcPr>
          <w:p w14:paraId="6C0A0E1E" w14:textId="77777777" w:rsidR="001F382D" w:rsidRPr="00F62748" w:rsidRDefault="001F382D" w:rsidP="00495491">
            <w:pPr>
              <w:spacing w:before="120"/>
              <w:ind w:left="92"/>
              <w:rPr>
                <w:rStyle w:val="Gl"/>
                <w:sz w:val="24"/>
                <w:szCs w:val="24"/>
              </w:rPr>
            </w:pPr>
          </w:p>
        </w:tc>
        <w:tc>
          <w:tcPr>
            <w:tcW w:w="3655" w:type="dxa"/>
            <w:vAlign w:val="center"/>
          </w:tcPr>
          <w:p w14:paraId="58CC78DA" w14:textId="77777777" w:rsidR="001F382D" w:rsidRPr="00C37CE4" w:rsidRDefault="001F382D" w:rsidP="00495491">
            <w:pPr>
              <w:spacing w:before="120"/>
              <w:ind w:left="92"/>
              <w:jc w:val="center"/>
              <w:rPr>
                <w:rStyle w:val="Gl"/>
                <w:sz w:val="24"/>
                <w:szCs w:val="24"/>
              </w:rPr>
            </w:pPr>
          </w:p>
        </w:tc>
      </w:tr>
      <w:tr w:rsidR="001F382D" w:rsidRPr="0078205A" w14:paraId="6B1B970A" w14:textId="77777777" w:rsidTr="00495491">
        <w:trPr>
          <w:trHeight w:val="293"/>
        </w:trPr>
        <w:tc>
          <w:tcPr>
            <w:tcW w:w="1271" w:type="dxa"/>
            <w:vAlign w:val="center"/>
          </w:tcPr>
          <w:p w14:paraId="73439F3F" w14:textId="77777777" w:rsidR="001F382D" w:rsidRPr="004049B9" w:rsidRDefault="001F382D" w:rsidP="00495491">
            <w:pPr>
              <w:spacing w:before="120"/>
              <w:rPr>
                <w:sz w:val="24"/>
                <w:szCs w:val="24"/>
              </w:rPr>
            </w:pPr>
            <w:r w:rsidRPr="004049B9">
              <w:rPr>
                <w:rStyle w:val="Gl"/>
                <w:sz w:val="24"/>
                <w:szCs w:val="24"/>
              </w:rPr>
              <w:t xml:space="preserve">Unvan </w:t>
            </w:r>
          </w:p>
        </w:tc>
        <w:tc>
          <w:tcPr>
            <w:tcW w:w="284" w:type="dxa"/>
            <w:vAlign w:val="center"/>
          </w:tcPr>
          <w:p w14:paraId="04412C73" w14:textId="77777777" w:rsidR="001F382D" w:rsidRPr="00F62748" w:rsidRDefault="001F382D" w:rsidP="00495491">
            <w:pPr>
              <w:spacing w:before="120"/>
              <w:rPr>
                <w:rStyle w:val="Gl"/>
                <w:sz w:val="24"/>
                <w:szCs w:val="24"/>
              </w:rPr>
            </w:pPr>
            <w:r w:rsidRPr="00F62748">
              <w:rPr>
                <w:rStyle w:val="Gl"/>
                <w:sz w:val="24"/>
                <w:szCs w:val="24"/>
              </w:rPr>
              <w:t>:</w:t>
            </w:r>
          </w:p>
        </w:tc>
        <w:tc>
          <w:tcPr>
            <w:tcW w:w="3803" w:type="dxa"/>
            <w:vAlign w:val="center"/>
          </w:tcPr>
          <w:sdt>
            <w:sdtPr>
              <w:rPr>
                <w:b/>
                <w:bCs/>
                <w:szCs w:val="24"/>
              </w:rPr>
              <w:id w:val="944501411"/>
              <w:text/>
            </w:sdtPr>
            <w:sdtContent>
              <w:p w14:paraId="5352F54B" w14:textId="77777777" w:rsidR="001F382D" w:rsidRPr="00F62748" w:rsidRDefault="001F382D" w:rsidP="00495491">
                <w:pPr>
                  <w:spacing w:before="120"/>
                  <w:ind w:left="92"/>
                  <w:jc w:val="center"/>
                  <w:rPr>
                    <w:sz w:val="24"/>
                    <w:szCs w:val="24"/>
                  </w:rPr>
                </w:pPr>
                <w:r w:rsidRPr="006216FE">
                  <w:rPr>
                    <w:b/>
                    <w:bCs/>
                    <w:sz w:val="24"/>
                    <w:szCs w:val="24"/>
                  </w:rPr>
                  <w:t>Müdür</w:t>
                </w:r>
              </w:p>
            </w:sdtContent>
          </w:sdt>
        </w:tc>
        <w:tc>
          <w:tcPr>
            <w:tcW w:w="449" w:type="dxa"/>
            <w:vAlign w:val="center"/>
          </w:tcPr>
          <w:p w14:paraId="30991CF5" w14:textId="77777777" w:rsidR="001F382D" w:rsidRPr="00F62748" w:rsidRDefault="001F382D" w:rsidP="00495491">
            <w:pPr>
              <w:spacing w:before="120"/>
              <w:ind w:left="92"/>
              <w:rPr>
                <w:sz w:val="24"/>
                <w:szCs w:val="24"/>
              </w:rPr>
            </w:pPr>
          </w:p>
        </w:tc>
        <w:tc>
          <w:tcPr>
            <w:tcW w:w="3655" w:type="dxa"/>
            <w:vAlign w:val="center"/>
          </w:tcPr>
          <w:p w14:paraId="7CF8AD41" w14:textId="77777777" w:rsidR="001F382D" w:rsidRPr="00D50E70" w:rsidRDefault="001F382D" w:rsidP="00495491">
            <w:pPr>
              <w:spacing w:before="120"/>
              <w:ind w:left="92"/>
              <w:jc w:val="center"/>
              <w:rPr>
                <w:b/>
                <w:bCs/>
                <w:sz w:val="24"/>
                <w:szCs w:val="24"/>
              </w:rPr>
            </w:pPr>
          </w:p>
        </w:tc>
      </w:tr>
    </w:tbl>
    <w:p w14:paraId="1C7E415D" w14:textId="77777777" w:rsidR="001F382D" w:rsidRPr="0078205A" w:rsidRDefault="001F382D" w:rsidP="001F382D">
      <w:pPr>
        <w:spacing w:before="120"/>
        <w:rPr>
          <w:rFonts w:cs="Times New Roman"/>
          <w:szCs w:val="24"/>
        </w:rPr>
      </w:pPr>
    </w:p>
    <w:p w14:paraId="329E4176" w14:textId="77777777" w:rsidR="001F382D" w:rsidRPr="0078205A" w:rsidRDefault="001F382D" w:rsidP="001F382D">
      <w:pPr>
        <w:spacing w:before="120"/>
        <w:rPr>
          <w:rFonts w:cs="Times New Roman"/>
          <w:szCs w:val="24"/>
        </w:rPr>
      </w:pPr>
    </w:p>
    <w:p w14:paraId="2EBEC217" w14:textId="5EF2EA5B" w:rsidR="00F359E6" w:rsidRPr="001F382D" w:rsidRDefault="00F359E6" w:rsidP="001F382D"/>
    <w:sectPr w:rsidR="00F359E6" w:rsidRPr="001F382D" w:rsidSect="009A753B">
      <w:headerReference w:type="default" r:id="rId8"/>
      <w:pgSz w:w="11906" w:h="16838"/>
      <w:pgMar w:top="1417" w:right="1133" w:bottom="85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9A92B" w14:textId="77777777" w:rsidR="00311AF8" w:rsidRDefault="00311AF8" w:rsidP="00FC7A50">
      <w:pPr>
        <w:spacing w:after="0" w:line="240" w:lineRule="auto"/>
      </w:pPr>
      <w:r>
        <w:separator/>
      </w:r>
    </w:p>
  </w:endnote>
  <w:endnote w:type="continuationSeparator" w:id="0">
    <w:p w14:paraId="318E650C" w14:textId="77777777" w:rsidR="00311AF8" w:rsidRDefault="00311AF8" w:rsidP="00FC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E5A6C" w14:textId="77777777" w:rsidR="00311AF8" w:rsidRDefault="00311AF8" w:rsidP="00FC7A50">
      <w:pPr>
        <w:spacing w:after="0" w:line="240" w:lineRule="auto"/>
      </w:pPr>
      <w:r>
        <w:separator/>
      </w:r>
    </w:p>
  </w:footnote>
  <w:footnote w:type="continuationSeparator" w:id="0">
    <w:p w14:paraId="3BB1D086" w14:textId="77777777" w:rsidR="00311AF8" w:rsidRDefault="00311AF8" w:rsidP="00FC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Look w:val="04A0" w:firstRow="1" w:lastRow="0" w:firstColumn="1" w:lastColumn="0" w:noHBand="0" w:noVBand="1"/>
    </w:tblPr>
    <w:tblGrid>
      <w:gridCol w:w="2242"/>
      <w:gridCol w:w="4701"/>
      <w:gridCol w:w="1417"/>
      <w:gridCol w:w="1269"/>
    </w:tblGrid>
    <w:tr w:rsidR="00487B9C" w:rsidRPr="007F4E23" w14:paraId="0B35F3F2" w14:textId="7B4DC350" w:rsidTr="00487B9C">
      <w:trPr>
        <w:trHeight w:val="218"/>
      </w:trPr>
      <w:tc>
        <w:tcPr>
          <w:tcW w:w="1164" w:type="pct"/>
          <w:vMerge w:val="restart"/>
          <w:vAlign w:val="center"/>
        </w:tcPr>
        <w:p w14:paraId="45CBFB95" w14:textId="48975292" w:rsidR="007F4E23" w:rsidRPr="007F4E23" w:rsidRDefault="00DE6226" w:rsidP="00487B9C">
          <w:pPr>
            <w:pStyle w:val="stBilgi"/>
            <w:jc w:val="center"/>
            <w:rPr>
              <w:rFonts w:ascii="Arial" w:hAnsi="Arial" w:cs="Arial"/>
            </w:rPr>
          </w:pPr>
          <w:r>
            <w:rPr>
              <w:noProof/>
            </w:rPr>
            <w:drawing>
              <wp:inline distT="0" distB="0" distL="0" distR="0" wp14:anchorId="704796A2" wp14:editId="056ABEC4">
                <wp:extent cx="1219200" cy="501650"/>
                <wp:effectExtent l="0" t="0" r="0" b="0"/>
                <wp:docPr id="3" name="Resim 2">
                  <a:extLst xmlns:a="http://schemas.openxmlformats.org/drawingml/2006/main">
                    <a:ext uri="{FF2B5EF4-FFF2-40B4-BE49-F238E27FC236}">
                      <a16:creationId xmlns:a16="http://schemas.microsoft.com/office/drawing/2014/main" id="{6582A03C-D247-4E20-8A54-695627D3BB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6582A03C-D247-4E20-8A54-695627D3BB24}"/>
                            </a:ext>
                          </a:extLst>
                        </pic:cNvPr>
                        <pic:cNvPicPr>
                          <a:picLocks noChangeAspect="1"/>
                        </pic:cNvPicPr>
                      </pic:nvPicPr>
                      <pic:blipFill>
                        <a:blip r:embed="rId1"/>
                        <a:stretch>
                          <a:fillRect/>
                        </a:stretch>
                      </pic:blipFill>
                      <pic:spPr>
                        <a:xfrm>
                          <a:off x="0" y="0"/>
                          <a:ext cx="1219200" cy="501650"/>
                        </a:xfrm>
                        <a:prstGeom prst="rect">
                          <a:avLst/>
                        </a:prstGeom>
                      </pic:spPr>
                    </pic:pic>
                  </a:graphicData>
                </a:graphic>
              </wp:inline>
            </w:drawing>
          </w:r>
        </w:p>
      </w:tc>
      <w:tc>
        <w:tcPr>
          <w:tcW w:w="2441" w:type="pct"/>
          <w:vMerge w:val="restart"/>
          <w:vAlign w:val="center"/>
        </w:tcPr>
        <w:p w14:paraId="3D7F4AE9" w14:textId="07ADAC80" w:rsidR="007F4E23" w:rsidRPr="00EE3BEA" w:rsidRDefault="00EE3BEA" w:rsidP="00B24A52">
          <w:pPr>
            <w:pStyle w:val="Balk5"/>
            <w:numPr>
              <w:ilvl w:val="0"/>
              <w:numId w:val="0"/>
            </w:numPr>
            <w:jc w:val="center"/>
            <w:rPr>
              <w:bCs/>
              <w:iCs/>
              <w:sz w:val="28"/>
              <w:szCs w:val="28"/>
            </w:rPr>
          </w:pPr>
          <w:r w:rsidRPr="00EE3BEA">
            <w:rPr>
              <w:bCs/>
              <w:iCs/>
              <w:color w:val="auto"/>
              <w:sz w:val="28"/>
              <w:szCs w:val="28"/>
            </w:rPr>
            <w:t>SÖZLEŞME</w:t>
          </w:r>
        </w:p>
      </w:tc>
      <w:tc>
        <w:tcPr>
          <w:tcW w:w="736" w:type="pct"/>
        </w:tcPr>
        <w:p w14:paraId="5769A6EF" w14:textId="25826FE6" w:rsidR="007F4E23" w:rsidRPr="007F4E23" w:rsidRDefault="007F4E23" w:rsidP="007F4E23">
          <w:pPr>
            <w:pStyle w:val="stBilgi"/>
            <w:rPr>
              <w:rFonts w:ascii="Arial" w:hAnsi="Arial" w:cs="Arial"/>
              <w:sz w:val="18"/>
              <w:szCs w:val="18"/>
            </w:rPr>
          </w:pPr>
          <w:r w:rsidRPr="007F4E23">
            <w:rPr>
              <w:rFonts w:ascii="Arial" w:hAnsi="Arial" w:cs="Arial"/>
              <w:sz w:val="18"/>
              <w:szCs w:val="18"/>
            </w:rPr>
            <w:t>Dok</w:t>
          </w:r>
          <w:r w:rsidR="00511F06">
            <w:rPr>
              <w:rFonts w:ascii="Arial" w:hAnsi="Arial" w:cs="Arial"/>
              <w:sz w:val="18"/>
              <w:szCs w:val="18"/>
            </w:rPr>
            <w:t>ü</w:t>
          </w:r>
          <w:r w:rsidRPr="007F4E23">
            <w:rPr>
              <w:rFonts w:ascii="Arial" w:hAnsi="Arial" w:cs="Arial"/>
              <w:sz w:val="18"/>
              <w:szCs w:val="18"/>
            </w:rPr>
            <w:t>man No:</w:t>
          </w:r>
        </w:p>
      </w:tc>
      <w:tc>
        <w:tcPr>
          <w:tcW w:w="659" w:type="pct"/>
        </w:tcPr>
        <w:p w14:paraId="714AD4B6" w14:textId="76303A04" w:rsidR="007F4E23" w:rsidRPr="00651DD5" w:rsidRDefault="00F67E0E" w:rsidP="007F4E23">
          <w:pPr>
            <w:pStyle w:val="stBilgi"/>
            <w:rPr>
              <w:rFonts w:ascii="Arial" w:hAnsi="Arial" w:cs="Arial"/>
              <w:sz w:val="18"/>
              <w:szCs w:val="18"/>
            </w:rPr>
          </w:pPr>
          <w:r>
            <w:rPr>
              <w:rFonts w:ascii="Arial" w:hAnsi="Arial" w:cs="Arial"/>
              <w:sz w:val="18"/>
              <w:szCs w:val="18"/>
            </w:rPr>
            <w:t>FRM 200</w:t>
          </w:r>
        </w:p>
      </w:tc>
    </w:tr>
    <w:tr w:rsidR="00487B9C" w:rsidRPr="007F4E23" w14:paraId="371BB73E" w14:textId="5ECF45AC" w:rsidTr="007F4E23">
      <w:trPr>
        <w:trHeight w:val="233"/>
      </w:trPr>
      <w:tc>
        <w:tcPr>
          <w:tcW w:w="1164" w:type="pct"/>
          <w:vMerge/>
        </w:tcPr>
        <w:p w14:paraId="2FDC4B94" w14:textId="77777777" w:rsidR="007F4E23" w:rsidRPr="007F4E23" w:rsidRDefault="007F4E23" w:rsidP="007F4E23">
          <w:pPr>
            <w:pStyle w:val="stBilgi"/>
            <w:rPr>
              <w:rFonts w:ascii="Arial" w:hAnsi="Arial" w:cs="Arial"/>
            </w:rPr>
          </w:pPr>
        </w:p>
      </w:tc>
      <w:tc>
        <w:tcPr>
          <w:tcW w:w="2441" w:type="pct"/>
          <w:vMerge/>
        </w:tcPr>
        <w:p w14:paraId="314C3D3D" w14:textId="77777777" w:rsidR="007F4E23" w:rsidRPr="007F4E23" w:rsidRDefault="007F4E23" w:rsidP="007F4E23">
          <w:pPr>
            <w:pStyle w:val="stBilgi"/>
            <w:rPr>
              <w:rFonts w:ascii="Arial" w:hAnsi="Arial" w:cs="Arial"/>
            </w:rPr>
          </w:pPr>
        </w:p>
      </w:tc>
      <w:tc>
        <w:tcPr>
          <w:tcW w:w="736" w:type="pct"/>
        </w:tcPr>
        <w:p w14:paraId="54D62A25" w14:textId="4B9EFAE2" w:rsidR="007F4E23" w:rsidRPr="007F4E23" w:rsidRDefault="007F4E23" w:rsidP="007F4E23">
          <w:pPr>
            <w:pStyle w:val="stBilgi"/>
            <w:rPr>
              <w:rFonts w:ascii="Arial" w:hAnsi="Arial" w:cs="Arial"/>
              <w:sz w:val="18"/>
              <w:szCs w:val="18"/>
            </w:rPr>
          </w:pPr>
          <w:r w:rsidRPr="007F4E23">
            <w:rPr>
              <w:rFonts w:ascii="Arial" w:hAnsi="Arial" w:cs="Arial"/>
              <w:sz w:val="18"/>
              <w:szCs w:val="18"/>
            </w:rPr>
            <w:t>Haz. Tar:</w:t>
          </w:r>
        </w:p>
      </w:tc>
      <w:tc>
        <w:tcPr>
          <w:tcW w:w="659" w:type="pct"/>
        </w:tcPr>
        <w:p w14:paraId="50B0C58E" w14:textId="5CE4B8D9" w:rsidR="007F4E23" w:rsidRPr="00651DD5" w:rsidRDefault="00F67E0E" w:rsidP="007F4E23">
          <w:pPr>
            <w:pStyle w:val="stBilgi"/>
            <w:rPr>
              <w:rFonts w:ascii="Arial" w:hAnsi="Arial" w:cs="Arial"/>
              <w:sz w:val="18"/>
              <w:szCs w:val="18"/>
            </w:rPr>
          </w:pPr>
          <w:r>
            <w:rPr>
              <w:rFonts w:ascii="Arial" w:hAnsi="Arial" w:cs="Arial"/>
              <w:sz w:val="18"/>
              <w:szCs w:val="18"/>
            </w:rPr>
            <w:t>10.12.2024</w:t>
          </w:r>
        </w:p>
      </w:tc>
    </w:tr>
    <w:tr w:rsidR="00487B9C" w:rsidRPr="007F4E23" w14:paraId="0F090A27" w14:textId="2897ABE8" w:rsidTr="007F4E23">
      <w:trPr>
        <w:trHeight w:val="233"/>
      </w:trPr>
      <w:tc>
        <w:tcPr>
          <w:tcW w:w="1164" w:type="pct"/>
          <w:vMerge/>
        </w:tcPr>
        <w:p w14:paraId="3D518B48" w14:textId="77777777" w:rsidR="007F4E23" w:rsidRPr="007F4E23" w:rsidRDefault="007F4E23" w:rsidP="007F4E23">
          <w:pPr>
            <w:pStyle w:val="stBilgi"/>
            <w:rPr>
              <w:rFonts w:ascii="Arial" w:hAnsi="Arial" w:cs="Arial"/>
            </w:rPr>
          </w:pPr>
        </w:p>
      </w:tc>
      <w:tc>
        <w:tcPr>
          <w:tcW w:w="2441" w:type="pct"/>
          <w:vMerge/>
        </w:tcPr>
        <w:p w14:paraId="7C59271D" w14:textId="77777777" w:rsidR="007F4E23" w:rsidRPr="007F4E23" w:rsidRDefault="007F4E23" w:rsidP="007F4E23">
          <w:pPr>
            <w:pStyle w:val="stBilgi"/>
            <w:rPr>
              <w:rFonts w:ascii="Arial" w:hAnsi="Arial" w:cs="Arial"/>
            </w:rPr>
          </w:pPr>
        </w:p>
      </w:tc>
      <w:tc>
        <w:tcPr>
          <w:tcW w:w="736" w:type="pct"/>
        </w:tcPr>
        <w:p w14:paraId="033E7B33" w14:textId="2D0B8C91" w:rsidR="007F4E23" w:rsidRPr="007F4E23" w:rsidRDefault="007F4E23" w:rsidP="007F4E23">
          <w:pPr>
            <w:pStyle w:val="stBilgi"/>
            <w:rPr>
              <w:rFonts w:ascii="Arial" w:hAnsi="Arial" w:cs="Arial"/>
              <w:sz w:val="18"/>
              <w:szCs w:val="18"/>
            </w:rPr>
          </w:pPr>
          <w:proofErr w:type="spellStart"/>
          <w:r w:rsidRPr="007F4E23">
            <w:rPr>
              <w:rFonts w:ascii="Arial" w:hAnsi="Arial" w:cs="Arial"/>
              <w:sz w:val="18"/>
              <w:szCs w:val="18"/>
            </w:rPr>
            <w:t>Rev</w:t>
          </w:r>
          <w:proofErr w:type="spellEnd"/>
          <w:r w:rsidRPr="007F4E23">
            <w:rPr>
              <w:rFonts w:ascii="Arial" w:hAnsi="Arial" w:cs="Arial"/>
              <w:sz w:val="18"/>
              <w:szCs w:val="18"/>
            </w:rPr>
            <w:t>. Tar:</w:t>
          </w:r>
        </w:p>
      </w:tc>
      <w:tc>
        <w:tcPr>
          <w:tcW w:w="659" w:type="pct"/>
        </w:tcPr>
        <w:p w14:paraId="5DAABC85" w14:textId="4D9443A2" w:rsidR="007F4E23" w:rsidRPr="00651DD5" w:rsidRDefault="00F67E0E" w:rsidP="007F4E23">
          <w:pPr>
            <w:pStyle w:val="stBilgi"/>
            <w:rPr>
              <w:rFonts w:ascii="Arial" w:hAnsi="Arial" w:cs="Arial"/>
              <w:sz w:val="18"/>
              <w:szCs w:val="18"/>
            </w:rPr>
          </w:pPr>
          <w:r>
            <w:rPr>
              <w:rFonts w:ascii="Arial" w:hAnsi="Arial" w:cs="Arial"/>
              <w:sz w:val="18"/>
              <w:szCs w:val="18"/>
            </w:rPr>
            <w:t>-</w:t>
          </w:r>
        </w:p>
      </w:tc>
    </w:tr>
    <w:tr w:rsidR="00487B9C" w:rsidRPr="007F4E23" w14:paraId="55F8BF72" w14:textId="7A0F20F7" w:rsidTr="007F4E23">
      <w:trPr>
        <w:trHeight w:val="256"/>
      </w:trPr>
      <w:tc>
        <w:tcPr>
          <w:tcW w:w="1164" w:type="pct"/>
          <w:vMerge/>
        </w:tcPr>
        <w:p w14:paraId="68D73D9B" w14:textId="77777777" w:rsidR="007F4E23" w:rsidRPr="007F4E23" w:rsidRDefault="007F4E23" w:rsidP="007F4E23">
          <w:pPr>
            <w:pStyle w:val="stBilgi"/>
            <w:rPr>
              <w:rFonts w:ascii="Arial" w:hAnsi="Arial" w:cs="Arial"/>
            </w:rPr>
          </w:pPr>
        </w:p>
      </w:tc>
      <w:tc>
        <w:tcPr>
          <w:tcW w:w="2441" w:type="pct"/>
          <w:vMerge/>
        </w:tcPr>
        <w:p w14:paraId="24634012" w14:textId="77777777" w:rsidR="007F4E23" w:rsidRPr="007F4E23" w:rsidRDefault="007F4E23" w:rsidP="007F4E23">
          <w:pPr>
            <w:pStyle w:val="stBilgi"/>
            <w:rPr>
              <w:rFonts w:ascii="Arial" w:hAnsi="Arial" w:cs="Arial"/>
            </w:rPr>
          </w:pPr>
        </w:p>
      </w:tc>
      <w:tc>
        <w:tcPr>
          <w:tcW w:w="736" w:type="pct"/>
        </w:tcPr>
        <w:p w14:paraId="0E9DC770" w14:textId="05A2A4F5" w:rsidR="007F4E23" w:rsidRPr="007F4E23" w:rsidRDefault="007F4E23" w:rsidP="007F4E23">
          <w:pPr>
            <w:pStyle w:val="stBilgi"/>
            <w:rPr>
              <w:rFonts w:ascii="Arial" w:hAnsi="Arial" w:cs="Arial"/>
              <w:sz w:val="18"/>
              <w:szCs w:val="18"/>
            </w:rPr>
          </w:pPr>
          <w:proofErr w:type="spellStart"/>
          <w:r w:rsidRPr="007F4E23">
            <w:rPr>
              <w:rFonts w:ascii="Arial" w:hAnsi="Arial" w:cs="Arial"/>
              <w:sz w:val="18"/>
              <w:szCs w:val="18"/>
            </w:rPr>
            <w:t>Rev</w:t>
          </w:r>
          <w:proofErr w:type="spellEnd"/>
          <w:r w:rsidRPr="007F4E23">
            <w:rPr>
              <w:rFonts w:ascii="Arial" w:hAnsi="Arial" w:cs="Arial"/>
              <w:sz w:val="18"/>
              <w:szCs w:val="18"/>
            </w:rPr>
            <w:t>. No:</w:t>
          </w:r>
        </w:p>
      </w:tc>
      <w:tc>
        <w:tcPr>
          <w:tcW w:w="659" w:type="pct"/>
        </w:tcPr>
        <w:p w14:paraId="31709E17" w14:textId="577A0501" w:rsidR="007F4E23" w:rsidRPr="00651DD5" w:rsidRDefault="00F67E0E" w:rsidP="007F4E23">
          <w:pPr>
            <w:pStyle w:val="stBilgi"/>
            <w:rPr>
              <w:rFonts w:ascii="Arial" w:hAnsi="Arial" w:cs="Arial"/>
              <w:sz w:val="18"/>
              <w:szCs w:val="18"/>
            </w:rPr>
          </w:pPr>
          <w:r>
            <w:rPr>
              <w:rFonts w:ascii="Arial" w:hAnsi="Arial" w:cs="Arial"/>
              <w:sz w:val="18"/>
              <w:szCs w:val="18"/>
            </w:rPr>
            <w:t>00</w:t>
          </w:r>
        </w:p>
      </w:tc>
    </w:tr>
    <w:tr w:rsidR="00487B9C" w:rsidRPr="007F4E23" w14:paraId="62F6D760" w14:textId="77777777" w:rsidTr="007F4E23">
      <w:trPr>
        <w:trHeight w:val="256"/>
      </w:trPr>
      <w:tc>
        <w:tcPr>
          <w:tcW w:w="1164" w:type="pct"/>
          <w:vMerge/>
        </w:tcPr>
        <w:p w14:paraId="6613D156" w14:textId="77777777" w:rsidR="007F4E23" w:rsidRPr="007F4E23" w:rsidRDefault="007F4E23" w:rsidP="007F4E23">
          <w:pPr>
            <w:pStyle w:val="stBilgi"/>
            <w:rPr>
              <w:rFonts w:ascii="Arial" w:hAnsi="Arial" w:cs="Arial"/>
            </w:rPr>
          </w:pPr>
        </w:p>
      </w:tc>
      <w:tc>
        <w:tcPr>
          <w:tcW w:w="2441" w:type="pct"/>
          <w:vMerge/>
        </w:tcPr>
        <w:p w14:paraId="2152C236" w14:textId="77777777" w:rsidR="007F4E23" w:rsidRPr="007F4E23" w:rsidRDefault="007F4E23" w:rsidP="007F4E23">
          <w:pPr>
            <w:pStyle w:val="stBilgi"/>
            <w:rPr>
              <w:rFonts w:ascii="Arial" w:hAnsi="Arial" w:cs="Arial"/>
            </w:rPr>
          </w:pPr>
        </w:p>
      </w:tc>
      <w:tc>
        <w:tcPr>
          <w:tcW w:w="736" w:type="pct"/>
        </w:tcPr>
        <w:p w14:paraId="7EF14FA8" w14:textId="614FE703" w:rsidR="007F4E23" w:rsidRPr="006F3ECF" w:rsidRDefault="007F4E23" w:rsidP="007F4E23">
          <w:pPr>
            <w:pStyle w:val="stBilgi"/>
            <w:rPr>
              <w:rFonts w:ascii="Arial" w:hAnsi="Arial" w:cs="Arial"/>
              <w:sz w:val="18"/>
              <w:szCs w:val="18"/>
            </w:rPr>
          </w:pPr>
          <w:r w:rsidRPr="006F3ECF">
            <w:rPr>
              <w:rFonts w:ascii="Arial" w:hAnsi="Arial" w:cs="Arial"/>
              <w:sz w:val="18"/>
              <w:szCs w:val="18"/>
            </w:rPr>
            <w:t>Sayfa No:</w:t>
          </w:r>
        </w:p>
      </w:tc>
      <w:tc>
        <w:tcPr>
          <w:tcW w:w="659" w:type="pct"/>
        </w:tcPr>
        <w:p w14:paraId="0A89C929" w14:textId="7EB7A62A" w:rsidR="007F4E23" w:rsidRPr="006F3ECF" w:rsidRDefault="00F67E0E" w:rsidP="007F4E23">
          <w:pPr>
            <w:pStyle w:val="stBilgi"/>
            <w:rPr>
              <w:rFonts w:ascii="Arial" w:hAnsi="Arial" w:cs="Arial"/>
              <w:sz w:val="18"/>
              <w:szCs w:val="18"/>
            </w:rPr>
          </w:pPr>
          <w:r w:rsidRPr="00F67E0E">
            <w:rPr>
              <w:rFonts w:ascii="Arial" w:hAnsi="Arial" w:cs="Arial"/>
              <w:sz w:val="18"/>
              <w:szCs w:val="18"/>
            </w:rPr>
            <w:t xml:space="preserve">Sayfa </w:t>
          </w:r>
          <w:r w:rsidRPr="00F67E0E">
            <w:rPr>
              <w:rFonts w:ascii="Arial" w:hAnsi="Arial" w:cs="Arial"/>
              <w:b/>
              <w:bCs/>
              <w:sz w:val="18"/>
              <w:szCs w:val="18"/>
            </w:rPr>
            <w:fldChar w:fldCharType="begin"/>
          </w:r>
          <w:r w:rsidRPr="00F67E0E">
            <w:rPr>
              <w:rFonts w:ascii="Arial" w:hAnsi="Arial" w:cs="Arial"/>
              <w:b/>
              <w:bCs/>
              <w:sz w:val="18"/>
              <w:szCs w:val="18"/>
            </w:rPr>
            <w:instrText>PAGE  \* Arabic  \* MERGEFORMAT</w:instrText>
          </w:r>
          <w:r w:rsidRPr="00F67E0E">
            <w:rPr>
              <w:rFonts w:ascii="Arial" w:hAnsi="Arial" w:cs="Arial"/>
              <w:b/>
              <w:bCs/>
              <w:sz w:val="18"/>
              <w:szCs w:val="18"/>
            </w:rPr>
            <w:fldChar w:fldCharType="separate"/>
          </w:r>
          <w:r w:rsidRPr="00F67E0E">
            <w:rPr>
              <w:rFonts w:ascii="Arial" w:hAnsi="Arial" w:cs="Arial"/>
              <w:b/>
              <w:bCs/>
              <w:sz w:val="18"/>
              <w:szCs w:val="18"/>
            </w:rPr>
            <w:t>1</w:t>
          </w:r>
          <w:r w:rsidRPr="00F67E0E">
            <w:rPr>
              <w:rFonts w:ascii="Arial" w:hAnsi="Arial" w:cs="Arial"/>
              <w:b/>
              <w:bCs/>
              <w:sz w:val="18"/>
              <w:szCs w:val="18"/>
            </w:rPr>
            <w:fldChar w:fldCharType="end"/>
          </w:r>
          <w:r w:rsidRPr="00F67E0E">
            <w:rPr>
              <w:rFonts w:ascii="Arial" w:hAnsi="Arial" w:cs="Arial"/>
              <w:sz w:val="18"/>
              <w:szCs w:val="18"/>
            </w:rPr>
            <w:t xml:space="preserve"> / </w:t>
          </w:r>
          <w:r w:rsidRPr="00F67E0E">
            <w:rPr>
              <w:rFonts w:ascii="Arial" w:hAnsi="Arial" w:cs="Arial"/>
              <w:b/>
              <w:bCs/>
              <w:sz w:val="18"/>
              <w:szCs w:val="18"/>
            </w:rPr>
            <w:fldChar w:fldCharType="begin"/>
          </w:r>
          <w:r w:rsidRPr="00F67E0E">
            <w:rPr>
              <w:rFonts w:ascii="Arial" w:hAnsi="Arial" w:cs="Arial"/>
              <w:b/>
              <w:bCs/>
              <w:sz w:val="18"/>
              <w:szCs w:val="18"/>
            </w:rPr>
            <w:instrText>NUMPAGES  \* Arabic  \* MERGEFORMAT</w:instrText>
          </w:r>
          <w:r w:rsidRPr="00F67E0E">
            <w:rPr>
              <w:rFonts w:ascii="Arial" w:hAnsi="Arial" w:cs="Arial"/>
              <w:b/>
              <w:bCs/>
              <w:sz w:val="18"/>
              <w:szCs w:val="18"/>
            </w:rPr>
            <w:fldChar w:fldCharType="separate"/>
          </w:r>
          <w:r w:rsidRPr="00F67E0E">
            <w:rPr>
              <w:rFonts w:ascii="Arial" w:hAnsi="Arial" w:cs="Arial"/>
              <w:b/>
              <w:bCs/>
              <w:sz w:val="18"/>
              <w:szCs w:val="18"/>
            </w:rPr>
            <w:t>2</w:t>
          </w:r>
          <w:r w:rsidRPr="00F67E0E">
            <w:rPr>
              <w:rFonts w:ascii="Arial" w:hAnsi="Arial" w:cs="Arial"/>
              <w:b/>
              <w:bCs/>
              <w:sz w:val="18"/>
              <w:szCs w:val="18"/>
            </w:rPr>
            <w:fldChar w:fldCharType="end"/>
          </w:r>
        </w:p>
      </w:tc>
    </w:tr>
  </w:tbl>
  <w:p w14:paraId="06D8F2A8" w14:textId="77777777" w:rsidR="008C1FB4" w:rsidRDefault="008C1FB4" w:rsidP="007F4E2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2C65B14"/>
    <w:lvl w:ilvl="0">
      <w:start w:val="1"/>
      <w:numFmt w:val="decimal"/>
      <w:pStyle w:val="ListeNumaras2"/>
      <w:lvlText w:val="%1."/>
      <w:lvlJc w:val="left"/>
      <w:pPr>
        <w:tabs>
          <w:tab w:val="num" w:pos="643"/>
        </w:tabs>
        <w:ind w:left="643" w:hanging="360"/>
      </w:pPr>
    </w:lvl>
  </w:abstractNum>
  <w:abstractNum w:abstractNumId="1" w15:restartNumberingAfterBreak="0">
    <w:nsid w:val="042F344C"/>
    <w:multiLevelType w:val="multilevel"/>
    <w:tmpl w:val="29FAB2E6"/>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15:restartNumberingAfterBreak="0">
    <w:nsid w:val="0648186A"/>
    <w:multiLevelType w:val="multilevel"/>
    <w:tmpl w:val="AB7A09D8"/>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 w15:restartNumberingAfterBreak="0">
    <w:nsid w:val="0B876E95"/>
    <w:multiLevelType w:val="hybridMultilevel"/>
    <w:tmpl w:val="B2E0EE1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1F86944"/>
    <w:multiLevelType w:val="multilevel"/>
    <w:tmpl w:val="DEA4F284"/>
    <w:lvl w:ilvl="0">
      <w:start w:val="1"/>
      <w:numFmt w:val="decimal"/>
      <w:lvlText w:val="(%1)"/>
      <w:lvlJc w:val="left"/>
      <w:pPr>
        <w:tabs>
          <w:tab w:val="num" w:pos="720"/>
        </w:tabs>
        <w:ind w:left="567" w:hanging="567"/>
      </w:pPr>
      <w:rPr>
        <w:rFonts w:cs="Arial" w:hint="default"/>
        <w:b w:val="0"/>
        <w:i w:val="0"/>
        <w:sz w:val="24"/>
      </w:rPr>
    </w:lvl>
    <w:lvl w:ilvl="1">
      <w:start w:val="1"/>
      <w:numFmt w:val="lowerLetter"/>
      <w:lvlText w:val="%2."/>
      <w:lvlJc w:val="left"/>
      <w:pPr>
        <w:tabs>
          <w:tab w:val="num" w:pos="1080"/>
        </w:tabs>
        <w:ind w:left="1440" w:hanging="360"/>
      </w:pPr>
      <w:rPr>
        <w:rFonts w:hint="default"/>
      </w:rPr>
    </w:lvl>
    <w:lvl w:ilvl="2">
      <w:start w:val="1"/>
      <w:numFmt w:val="lowerRoman"/>
      <w:lvlText w:val="%3."/>
      <w:lvlJc w:val="right"/>
      <w:pPr>
        <w:tabs>
          <w:tab w:val="num" w:pos="1440"/>
        </w:tabs>
        <w:ind w:left="2160" w:hanging="180"/>
      </w:pPr>
      <w:rPr>
        <w:rFonts w:hint="default"/>
      </w:rPr>
    </w:lvl>
    <w:lvl w:ilvl="3">
      <w:start w:val="1"/>
      <w:numFmt w:val="decimal"/>
      <w:lvlText w:val="%4."/>
      <w:lvlJc w:val="left"/>
      <w:pPr>
        <w:tabs>
          <w:tab w:val="num" w:pos="1800"/>
        </w:tabs>
        <w:ind w:left="2880" w:hanging="360"/>
      </w:pPr>
      <w:rPr>
        <w:rFonts w:hint="default"/>
      </w:rPr>
    </w:lvl>
    <w:lvl w:ilvl="4">
      <w:start w:val="1"/>
      <w:numFmt w:val="lowerLetter"/>
      <w:lvlText w:val="%5."/>
      <w:lvlJc w:val="left"/>
      <w:pPr>
        <w:tabs>
          <w:tab w:val="num" w:pos="2160"/>
        </w:tabs>
        <w:ind w:left="3600" w:hanging="360"/>
      </w:pPr>
      <w:rPr>
        <w:rFonts w:hint="default"/>
      </w:rPr>
    </w:lvl>
    <w:lvl w:ilvl="5">
      <w:start w:val="1"/>
      <w:numFmt w:val="lowerRoman"/>
      <w:lvlText w:val="%6."/>
      <w:lvlJc w:val="right"/>
      <w:pPr>
        <w:tabs>
          <w:tab w:val="num" w:pos="2520"/>
        </w:tabs>
        <w:ind w:left="4320" w:hanging="180"/>
      </w:pPr>
      <w:rPr>
        <w:rFonts w:hint="default"/>
      </w:rPr>
    </w:lvl>
    <w:lvl w:ilvl="6">
      <w:start w:val="1"/>
      <w:numFmt w:val="decimal"/>
      <w:lvlText w:val="%7."/>
      <w:lvlJc w:val="left"/>
      <w:pPr>
        <w:tabs>
          <w:tab w:val="num" w:pos="2880"/>
        </w:tabs>
        <w:ind w:left="5040" w:hanging="360"/>
      </w:pPr>
      <w:rPr>
        <w:rFonts w:hint="default"/>
      </w:rPr>
    </w:lvl>
    <w:lvl w:ilvl="7">
      <w:start w:val="1"/>
      <w:numFmt w:val="lowerLetter"/>
      <w:lvlText w:val="%8."/>
      <w:lvlJc w:val="left"/>
      <w:pPr>
        <w:tabs>
          <w:tab w:val="num" w:pos="3240"/>
        </w:tabs>
        <w:ind w:left="5760" w:hanging="360"/>
      </w:pPr>
      <w:rPr>
        <w:rFonts w:hint="default"/>
      </w:rPr>
    </w:lvl>
    <w:lvl w:ilvl="8">
      <w:start w:val="1"/>
      <w:numFmt w:val="lowerRoman"/>
      <w:lvlText w:val="%9."/>
      <w:lvlJc w:val="right"/>
      <w:pPr>
        <w:tabs>
          <w:tab w:val="num" w:pos="3600"/>
        </w:tabs>
        <w:ind w:left="6480" w:hanging="180"/>
      </w:pPr>
      <w:rPr>
        <w:rFonts w:hint="default"/>
      </w:rPr>
    </w:lvl>
  </w:abstractNum>
  <w:abstractNum w:abstractNumId="5" w15:restartNumberingAfterBreak="0">
    <w:nsid w:val="27E06D74"/>
    <w:multiLevelType w:val="hybridMultilevel"/>
    <w:tmpl w:val="7804BFA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2A897635"/>
    <w:multiLevelType w:val="multilevel"/>
    <w:tmpl w:val="BEA42BB0"/>
    <w:lvl w:ilvl="0">
      <w:start w:val="4"/>
      <w:numFmt w:val="decimal"/>
      <w:lvlText w:val="%1."/>
      <w:lvlJc w:val="left"/>
      <w:pPr>
        <w:ind w:left="360" w:hanging="360"/>
      </w:pPr>
      <w:rPr>
        <w:rFonts w:hint="default"/>
      </w:rPr>
    </w:lvl>
    <w:lvl w:ilvl="1">
      <w:start w:val="1"/>
      <w:numFmt w:val="decimal"/>
      <w:pStyle w:val="Balk2"/>
      <w:lvlText w:val="%1.%2."/>
      <w:lvlJc w:val="left"/>
      <w:pPr>
        <w:ind w:left="1004"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386166"/>
    <w:multiLevelType w:val="hybridMultilevel"/>
    <w:tmpl w:val="BEF2D3FC"/>
    <w:lvl w:ilvl="0" w:tplc="7DA001BA">
      <w:start w:val="8"/>
      <w:numFmt w:val="bullet"/>
      <w:lvlText w:val="-"/>
      <w:lvlJc w:val="left"/>
      <w:pPr>
        <w:ind w:left="1134" w:hanging="360"/>
      </w:pPr>
      <w:rPr>
        <w:rFonts w:ascii="Arial" w:eastAsia="Times New Roman" w:hAnsi="Arial" w:cs="Arial" w:hint="default"/>
      </w:rPr>
    </w:lvl>
    <w:lvl w:ilvl="1" w:tplc="041F0003" w:tentative="1">
      <w:start w:val="1"/>
      <w:numFmt w:val="bullet"/>
      <w:lvlText w:val="o"/>
      <w:lvlJc w:val="left"/>
      <w:pPr>
        <w:ind w:left="1854" w:hanging="360"/>
      </w:pPr>
      <w:rPr>
        <w:rFonts w:ascii="Courier New" w:hAnsi="Courier New" w:cs="Courier New" w:hint="default"/>
      </w:rPr>
    </w:lvl>
    <w:lvl w:ilvl="2" w:tplc="041F0005" w:tentative="1">
      <w:start w:val="1"/>
      <w:numFmt w:val="bullet"/>
      <w:lvlText w:val=""/>
      <w:lvlJc w:val="left"/>
      <w:pPr>
        <w:ind w:left="2574" w:hanging="360"/>
      </w:pPr>
      <w:rPr>
        <w:rFonts w:ascii="Wingdings" w:hAnsi="Wingdings" w:hint="default"/>
      </w:rPr>
    </w:lvl>
    <w:lvl w:ilvl="3" w:tplc="041F0001" w:tentative="1">
      <w:start w:val="1"/>
      <w:numFmt w:val="bullet"/>
      <w:lvlText w:val=""/>
      <w:lvlJc w:val="left"/>
      <w:pPr>
        <w:ind w:left="3294" w:hanging="360"/>
      </w:pPr>
      <w:rPr>
        <w:rFonts w:ascii="Symbol" w:hAnsi="Symbol" w:hint="default"/>
      </w:rPr>
    </w:lvl>
    <w:lvl w:ilvl="4" w:tplc="041F0003" w:tentative="1">
      <w:start w:val="1"/>
      <w:numFmt w:val="bullet"/>
      <w:lvlText w:val="o"/>
      <w:lvlJc w:val="left"/>
      <w:pPr>
        <w:ind w:left="4014" w:hanging="360"/>
      </w:pPr>
      <w:rPr>
        <w:rFonts w:ascii="Courier New" w:hAnsi="Courier New" w:cs="Courier New" w:hint="default"/>
      </w:rPr>
    </w:lvl>
    <w:lvl w:ilvl="5" w:tplc="041F0005" w:tentative="1">
      <w:start w:val="1"/>
      <w:numFmt w:val="bullet"/>
      <w:lvlText w:val=""/>
      <w:lvlJc w:val="left"/>
      <w:pPr>
        <w:ind w:left="4734" w:hanging="360"/>
      </w:pPr>
      <w:rPr>
        <w:rFonts w:ascii="Wingdings" w:hAnsi="Wingdings" w:hint="default"/>
      </w:rPr>
    </w:lvl>
    <w:lvl w:ilvl="6" w:tplc="041F0001" w:tentative="1">
      <w:start w:val="1"/>
      <w:numFmt w:val="bullet"/>
      <w:lvlText w:val=""/>
      <w:lvlJc w:val="left"/>
      <w:pPr>
        <w:ind w:left="5454" w:hanging="360"/>
      </w:pPr>
      <w:rPr>
        <w:rFonts w:ascii="Symbol" w:hAnsi="Symbol" w:hint="default"/>
      </w:rPr>
    </w:lvl>
    <w:lvl w:ilvl="7" w:tplc="041F0003" w:tentative="1">
      <w:start w:val="1"/>
      <w:numFmt w:val="bullet"/>
      <w:lvlText w:val="o"/>
      <w:lvlJc w:val="left"/>
      <w:pPr>
        <w:ind w:left="6174" w:hanging="360"/>
      </w:pPr>
      <w:rPr>
        <w:rFonts w:ascii="Courier New" w:hAnsi="Courier New" w:cs="Courier New" w:hint="default"/>
      </w:rPr>
    </w:lvl>
    <w:lvl w:ilvl="8" w:tplc="041F0005" w:tentative="1">
      <w:start w:val="1"/>
      <w:numFmt w:val="bullet"/>
      <w:lvlText w:val=""/>
      <w:lvlJc w:val="left"/>
      <w:pPr>
        <w:ind w:left="6894" w:hanging="360"/>
      </w:pPr>
      <w:rPr>
        <w:rFonts w:ascii="Wingdings" w:hAnsi="Wingdings" w:hint="default"/>
      </w:rPr>
    </w:lvl>
  </w:abstractNum>
  <w:abstractNum w:abstractNumId="8" w15:restartNumberingAfterBreak="0">
    <w:nsid w:val="3D9B2EF7"/>
    <w:multiLevelType w:val="multilevel"/>
    <w:tmpl w:val="06625426"/>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9" w15:restartNumberingAfterBreak="0">
    <w:nsid w:val="411F765D"/>
    <w:multiLevelType w:val="hybridMultilevel"/>
    <w:tmpl w:val="2E0CE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4F6CB6"/>
    <w:multiLevelType w:val="hybridMultilevel"/>
    <w:tmpl w:val="B91E368E"/>
    <w:lvl w:ilvl="0" w:tplc="7DA001BA">
      <w:start w:val="8"/>
      <w:numFmt w:val="bullet"/>
      <w:lvlText w:val="-"/>
      <w:lvlJc w:val="left"/>
      <w:pPr>
        <w:ind w:left="1080" w:hanging="360"/>
      </w:pPr>
      <w:rPr>
        <w:rFonts w:ascii="Arial" w:eastAsia="Times New Roman" w:hAnsi="Arial" w:cs="Aria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47FF51E4"/>
    <w:multiLevelType w:val="hybridMultilevel"/>
    <w:tmpl w:val="CCA46B54"/>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D42225B"/>
    <w:multiLevelType w:val="hybridMultilevel"/>
    <w:tmpl w:val="8E6E9A88"/>
    <w:lvl w:ilvl="0" w:tplc="7DA001BA">
      <w:start w:val="8"/>
      <w:numFmt w:val="bullet"/>
      <w:lvlText w:val="-"/>
      <w:lvlJc w:val="left"/>
      <w:pPr>
        <w:ind w:left="972" w:hanging="360"/>
      </w:pPr>
      <w:rPr>
        <w:rFonts w:ascii="Arial" w:eastAsia="Times New Roman" w:hAnsi="Arial" w:cs="Arial" w:hint="default"/>
      </w:rPr>
    </w:lvl>
    <w:lvl w:ilvl="1" w:tplc="041F0003" w:tentative="1">
      <w:start w:val="1"/>
      <w:numFmt w:val="bullet"/>
      <w:lvlText w:val="o"/>
      <w:lvlJc w:val="left"/>
      <w:pPr>
        <w:ind w:left="1692" w:hanging="360"/>
      </w:pPr>
      <w:rPr>
        <w:rFonts w:ascii="Courier New" w:hAnsi="Courier New" w:cs="Courier New" w:hint="default"/>
      </w:rPr>
    </w:lvl>
    <w:lvl w:ilvl="2" w:tplc="041F0005" w:tentative="1">
      <w:start w:val="1"/>
      <w:numFmt w:val="bullet"/>
      <w:lvlText w:val=""/>
      <w:lvlJc w:val="left"/>
      <w:pPr>
        <w:ind w:left="2412" w:hanging="360"/>
      </w:pPr>
      <w:rPr>
        <w:rFonts w:ascii="Wingdings" w:hAnsi="Wingdings" w:hint="default"/>
      </w:rPr>
    </w:lvl>
    <w:lvl w:ilvl="3" w:tplc="041F0001" w:tentative="1">
      <w:start w:val="1"/>
      <w:numFmt w:val="bullet"/>
      <w:lvlText w:val=""/>
      <w:lvlJc w:val="left"/>
      <w:pPr>
        <w:ind w:left="3132" w:hanging="360"/>
      </w:pPr>
      <w:rPr>
        <w:rFonts w:ascii="Symbol" w:hAnsi="Symbol" w:hint="default"/>
      </w:rPr>
    </w:lvl>
    <w:lvl w:ilvl="4" w:tplc="041F0003" w:tentative="1">
      <w:start w:val="1"/>
      <w:numFmt w:val="bullet"/>
      <w:lvlText w:val="o"/>
      <w:lvlJc w:val="left"/>
      <w:pPr>
        <w:ind w:left="3852" w:hanging="360"/>
      </w:pPr>
      <w:rPr>
        <w:rFonts w:ascii="Courier New" w:hAnsi="Courier New" w:cs="Courier New" w:hint="default"/>
      </w:rPr>
    </w:lvl>
    <w:lvl w:ilvl="5" w:tplc="041F0005" w:tentative="1">
      <w:start w:val="1"/>
      <w:numFmt w:val="bullet"/>
      <w:lvlText w:val=""/>
      <w:lvlJc w:val="left"/>
      <w:pPr>
        <w:ind w:left="4572" w:hanging="360"/>
      </w:pPr>
      <w:rPr>
        <w:rFonts w:ascii="Wingdings" w:hAnsi="Wingdings" w:hint="default"/>
      </w:rPr>
    </w:lvl>
    <w:lvl w:ilvl="6" w:tplc="041F0001" w:tentative="1">
      <w:start w:val="1"/>
      <w:numFmt w:val="bullet"/>
      <w:lvlText w:val=""/>
      <w:lvlJc w:val="left"/>
      <w:pPr>
        <w:ind w:left="5292" w:hanging="360"/>
      </w:pPr>
      <w:rPr>
        <w:rFonts w:ascii="Symbol" w:hAnsi="Symbol" w:hint="default"/>
      </w:rPr>
    </w:lvl>
    <w:lvl w:ilvl="7" w:tplc="041F0003" w:tentative="1">
      <w:start w:val="1"/>
      <w:numFmt w:val="bullet"/>
      <w:lvlText w:val="o"/>
      <w:lvlJc w:val="left"/>
      <w:pPr>
        <w:ind w:left="6012" w:hanging="360"/>
      </w:pPr>
      <w:rPr>
        <w:rFonts w:ascii="Courier New" w:hAnsi="Courier New" w:cs="Courier New" w:hint="default"/>
      </w:rPr>
    </w:lvl>
    <w:lvl w:ilvl="8" w:tplc="041F0005" w:tentative="1">
      <w:start w:val="1"/>
      <w:numFmt w:val="bullet"/>
      <w:lvlText w:val=""/>
      <w:lvlJc w:val="left"/>
      <w:pPr>
        <w:ind w:left="6732" w:hanging="360"/>
      </w:pPr>
      <w:rPr>
        <w:rFonts w:ascii="Wingdings" w:hAnsi="Wingdings" w:hint="default"/>
      </w:rPr>
    </w:lvl>
  </w:abstractNum>
  <w:abstractNum w:abstractNumId="14" w15:restartNumberingAfterBreak="0">
    <w:nsid w:val="530A783E"/>
    <w:multiLevelType w:val="multilevel"/>
    <w:tmpl w:val="5A70101E"/>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5" w15:restartNumberingAfterBreak="0">
    <w:nsid w:val="5D93274A"/>
    <w:multiLevelType w:val="multilevel"/>
    <w:tmpl w:val="163C4C58"/>
    <w:lvl w:ilvl="0">
      <w:start w:val="1"/>
      <w:numFmt w:val="decimal"/>
      <w:pStyle w:val="Balk1"/>
      <w:lvlText w:val="%1."/>
      <w:lvlJc w:val="left"/>
      <w:pPr>
        <w:ind w:left="360" w:hanging="360"/>
      </w:pPr>
      <w:rPr>
        <w:rFonts w:hint="default"/>
      </w:rPr>
    </w:lvl>
    <w:lvl w:ilvl="1">
      <w:start w:val="1"/>
      <w:numFmt w:val="decimal"/>
      <w:isLgl/>
      <w:lvlText w:val="%1.%2."/>
      <w:lvlJc w:val="left"/>
      <w:pPr>
        <w:ind w:left="720" w:hanging="720"/>
      </w:pPr>
      <w:rPr>
        <w:rFonts w:eastAsiaTheme="majorEastAsia" w:hint="default"/>
        <w:w w:val="105"/>
      </w:rPr>
    </w:lvl>
    <w:lvl w:ilvl="2">
      <w:start w:val="1"/>
      <w:numFmt w:val="decimal"/>
      <w:pStyle w:val="Balk3"/>
      <w:isLgl/>
      <w:lvlText w:val="%1.%2.%3."/>
      <w:lvlJc w:val="left"/>
      <w:pPr>
        <w:ind w:left="720" w:hanging="720"/>
      </w:pPr>
      <w:rPr>
        <w:rFonts w:eastAsiaTheme="majorEastAsia" w:hint="default"/>
        <w:w w:val="105"/>
      </w:rPr>
    </w:lvl>
    <w:lvl w:ilvl="3">
      <w:start w:val="1"/>
      <w:numFmt w:val="decimal"/>
      <w:isLgl/>
      <w:lvlText w:val="%1.%2.%3.%4."/>
      <w:lvlJc w:val="left"/>
      <w:pPr>
        <w:ind w:left="1080" w:hanging="1080"/>
      </w:pPr>
      <w:rPr>
        <w:rFonts w:eastAsiaTheme="majorEastAsia" w:hint="default"/>
        <w:w w:val="105"/>
      </w:rPr>
    </w:lvl>
    <w:lvl w:ilvl="4">
      <w:start w:val="1"/>
      <w:numFmt w:val="decimal"/>
      <w:isLgl/>
      <w:lvlText w:val="%1.%2.%3.%4.%5."/>
      <w:lvlJc w:val="left"/>
      <w:pPr>
        <w:ind w:left="1080" w:hanging="1080"/>
      </w:pPr>
      <w:rPr>
        <w:rFonts w:eastAsiaTheme="majorEastAsia" w:hint="default"/>
        <w:w w:val="105"/>
      </w:rPr>
    </w:lvl>
    <w:lvl w:ilvl="5">
      <w:start w:val="1"/>
      <w:numFmt w:val="decimal"/>
      <w:isLgl/>
      <w:lvlText w:val="%1.%2.%3.%4.%5.%6."/>
      <w:lvlJc w:val="left"/>
      <w:pPr>
        <w:ind w:left="1440" w:hanging="1440"/>
      </w:pPr>
      <w:rPr>
        <w:rFonts w:eastAsiaTheme="majorEastAsia" w:hint="default"/>
        <w:w w:val="105"/>
      </w:rPr>
    </w:lvl>
    <w:lvl w:ilvl="6">
      <w:start w:val="1"/>
      <w:numFmt w:val="decimal"/>
      <w:isLgl/>
      <w:lvlText w:val="%1.%2.%3.%4.%5.%6.%7."/>
      <w:lvlJc w:val="left"/>
      <w:pPr>
        <w:ind w:left="1440" w:hanging="1440"/>
      </w:pPr>
      <w:rPr>
        <w:rFonts w:eastAsiaTheme="majorEastAsia" w:hint="default"/>
        <w:w w:val="105"/>
      </w:rPr>
    </w:lvl>
    <w:lvl w:ilvl="7">
      <w:start w:val="1"/>
      <w:numFmt w:val="decimal"/>
      <w:isLgl/>
      <w:lvlText w:val="%1.%2.%3.%4.%5.%6.%7.%8."/>
      <w:lvlJc w:val="left"/>
      <w:pPr>
        <w:ind w:left="1800" w:hanging="1800"/>
      </w:pPr>
      <w:rPr>
        <w:rFonts w:eastAsiaTheme="majorEastAsia" w:hint="default"/>
        <w:w w:val="105"/>
      </w:rPr>
    </w:lvl>
    <w:lvl w:ilvl="8">
      <w:start w:val="1"/>
      <w:numFmt w:val="decimal"/>
      <w:isLgl/>
      <w:lvlText w:val="%1.%2.%3.%4.%5.%6.%7.%8.%9."/>
      <w:lvlJc w:val="left"/>
      <w:pPr>
        <w:ind w:left="1800" w:hanging="1800"/>
      </w:pPr>
      <w:rPr>
        <w:rFonts w:eastAsiaTheme="majorEastAsia" w:hint="default"/>
        <w:w w:val="105"/>
      </w:rPr>
    </w:lvl>
  </w:abstractNum>
  <w:abstractNum w:abstractNumId="16" w15:restartNumberingAfterBreak="0">
    <w:nsid w:val="5EB34C98"/>
    <w:multiLevelType w:val="multilevel"/>
    <w:tmpl w:val="433A607E"/>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7" w15:restartNumberingAfterBreak="0">
    <w:nsid w:val="643213A6"/>
    <w:multiLevelType w:val="multilevel"/>
    <w:tmpl w:val="F0AA6A6A"/>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8" w15:restartNumberingAfterBreak="0">
    <w:nsid w:val="6EAE4757"/>
    <w:multiLevelType w:val="multilevel"/>
    <w:tmpl w:val="4330DF66"/>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9" w15:restartNumberingAfterBreak="0">
    <w:nsid w:val="705A7BDC"/>
    <w:multiLevelType w:val="hybridMultilevel"/>
    <w:tmpl w:val="5C08F46C"/>
    <w:lvl w:ilvl="0" w:tplc="041F0005">
      <w:start w:val="1"/>
      <w:numFmt w:val="bullet"/>
      <w:lvlText w:val=""/>
      <w:lvlJc w:val="left"/>
      <w:pPr>
        <w:ind w:left="6" w:hanging="360"/>
      </w:pPr>
      <w:rPr>
        <w:rFonts w:ascii="Wingdings" w:hAnsi="Wingdings" w:hint="default"/>
      </w:rPr>
    </w:lvl>
    <w:lvl w:ilvl="1" w:tplc="041F0003" w:tentative="1">
      <w:start w:val="1"/>
      <w:numFmt w:val="bullet"/>
      <w:lvlText w:val="o"/>
      <w:lvlJc w:val="left"/>
      <w:pPr>
        <w:ind w:left="726" w:hanging="360"/>
      </w:pPr>
      <w:rPr>
        <w:rFonts w:ascii="Courier New" w:hAnsi="Courier New" w:cs="Courier New" w:hint="default"/>
      </w:rPr>
    </w:lvl>
    <w:lvl w:ilvl="2" w:tplc="041F0005" w:tentative="1">
      <w:start w:val="1"/>
      <w:numFmt w:val="bullet"/>
      <w:lvlText w:val=""/>
      <w:lvlJc w:val="left"/>
      <w:pPr>
        <w:ind w:left="1446" w:hanging="360"/>
      </w:pPr>
      <w:rPr>
        <w:rFonts w:ascii="Wingdings" w:hAnsi="Wingdings" w:hint="default"/>
      </w:rPr>
    </w:lvl>
    <w:lvl w:ilvl="3" w:tplc="041F0001" w:tentative="1">
      <w:start w:val="1"/>
      <w:numFmt w:val="bullet"/>
      <w:lvlText w:val=""/>
      <w:lvlJc w:val="left"/>
      <w:pPr>
        <w:ind w:left="2166" w:hanging="360"/>
      </w:pPr>
      <w:rPr>
        <w:rFonts w:ascii="Symbol" w:hAnsi="Symbol" w:hint="default"/>
      </w:rPr>
    </w:lvl>
    <w:lvl w:ilvl="4" w:tplc="041F0003" w:tentative="1">
      <w:start w:val="1"/>
      <w:numFmt w:val="bullet"/>
      <w:lvlText w:val="o"/>
      <w:lvlJc w:val="left"/>
      <w:pPr>
        <w:ind w:left="2886" w:hanging="360"/>
      </w:pPr>
      <w:rPr>
        <w:rFonts w:ascii="Courier New" w:hAnsi="Courier New" w:cs="Courier New" w:hint="default"/>
      </w:rPr>
    </w:lvl>
    <w:lvl w:ilvl="5" w:tplc="041F0005" w:tentative="1">
      <w:start w:val="1"/>
      <w:numFmt w:val="bullet"/>
      <w:lvlText w:val=""/>
      <w:lvlJc w:val="left"/>
      <w:pPr>
        <w:ind w:left="3606" w:hanging="360"/>
      </w:pPr>
      <w:rPr>
        <w:rFonts w:ascii="Wingdings" w:hAnsi="Wingdings" w:hint="default"/>
      </w:rPr>
    </w:lvl>
    <w:lvl w:ilvl="6" w:tplc="041F0001" w:tentative="1">
      <w:start w:val="1"/>
      <w:numFmt w:val="bullet"/>
      <w:lvlText w:val=""/>
      <w:lvlJc w:val="left"/>
      <w:pPr>
        <w:ind w:left="4326" w:hanging="360"/>
      </w:pPr>
      <w:rPr>
        <w:rFonts w:ascii="Symbol" w:hAnsi="Symbol" w:hint="default"/>
      </w:rPr>
    </w:lvl>
    <w:lvl w:ilvl="7" w:tplc="041F0003" w:tentative="1">
      <w:start w:val="1"/>
      <w:numFmt w:val="bullet"/>
      <w:lvlText w:val="o"/>
      <w:lvlJc w:val="left"/>
      <w:pPr>
        <w:ind w:left="5046" w:hanging="360"/>
      </w:pPr>
      <w:rPr>
        <w:rFonts w:ascii="Courier New" w:hAnsi="Courier New" w:cs="Courier New" w:hint="default"/>
      </w:rPr>
    </w:lvl>
    <w:lvl w:ilvl="8" w:tplc="041F0005" w:tentative="1">
      <w:start w:val="1"/>
      <w:numFmt w:val="bullet"/>
      <w:lvlText w:val=""/>
      <w:lvlJc w:val="left"/>
      <w:pPr>
        <w:ind w:left="5766" w:hanging="360"/>
      </w:pPr>
      <w:rPr>
        <w:rFonts w:ascii="Wingdings" w:hAnsi="Wingdings" w:hint="default"/>
      </w:rPr>
    </w:lvl>
  </w:abstractNum>
  <w:abstractNum w:abstractNumId="20" w15:restartNumberingAfterBreak="0">
    <w:nsid w:val="7DAE5B26"/>
    <w:multiLevelType w:val="multilevel"/>
    <w:tmpl w:val="887A44D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Balk5"/>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4867725">
    <w:abstractNumId w:val="20"/>
  </w:num>
  <w:num w:numId="2" w16cid:durableId="1727024057">
    <w:abstractNumId w:val="15"/>
  </w:num>
  <w:num w:numId="3" w16cid:durableId="1779132462">
    <w:abstractNumId w:val="0"/>
  </w:num>
  <w:num w:numId="4" w16cid:durableId="1534419742">
    <w:abstractNumId w:val="11"/>
  </w:num>
  <w:num w:numId="5" w16cid:durableId="731999394">
    <w:abstractNumId w:val="6"/>
  </w:num>
  <w:num w:numId="6" w16cid:durableId="355467560">
    <w:abstractNumId w:val="19"/>
  </w:num>
  <w:num w:numId="7" w16cid:durableId="411195761">
    <w:abstractNumId w:val="5"/>
  </w:num>
  <w:num w:numId="8" w16cid:durableId="2032221278">
    <w:abstractNumId w:val="13"/>
  </w:num>
  <w:num w:numId="9" w16cid:durableId="1845699893">
    <w:abstractNumId w:val="7"/>
  </w:num>
  <w:num w:numId="10" w16cid:durableId="1118794939">
    <w:abstractNumId w:val="10"/>
  </w:num>
  <w:num w:numId="11" w16cid:durableId="1350716789">
    <w:abstractNumId w:val="3"/>
  </w:num>
  <w:num w:numId="12" w16cid:durableId="2556805">
    <w:abstractNumId w:val="9"/>
  </w:num>
  <w:num w:numId="13" w16cid:durableId="1719090724">
    <w:abstractNumId w:val="12"/>
  </w:num>
  <w:num w:numId="14" w16cid:durableId="1915511420">
    <w:abstractNumId w:val="16"/>
  </w:num>
  <w:num w:numId="15" w16cid:durableId="1612007891">
    <w:abstractNumId w:val="2"/>
  </w:num>
  <w:num w:numId="16" w16cid:durableId="1112095665">
    <w:abstractNumId w:val="18"/>
  </w:num>
  <w:num w:numId="17" w16cid:durableId="1733194034">
    <w:abstractNumId w:val="1"/>
  </w:num>
  <w:num w:numId="18" w16cid:durableId="226963026">
    <w:abstractNumId w:val="14"/>
  </w:num>
  <w:num w:numId="19" w16cid:durableId="1992636635">
    <w:abstractNumId w:val="17"/>
  </w:num>
  <w:num w:numId="20" w16cid:durableId="1223905791">
    <w:abstractNumId w:val="8"/>
  </w:num>
  <w:num w:numId="21" w16cid:durableId="683282183">
    <w:abstractNumId w:val="16"/>
    <w:lvlOverride w:ilvl="0">
      <w:startOverride w:val="1"/>
    </w:lvlOverride>
  </w:num>
  <w:num w:numId="22" w16cid:durableId="80034102">
    <w:abstractNumId w:val="16"/>
    <w:lvlOverride w:ilvl="0">
      <w:startOverride w:val="1"/>
    </w:lvlOverride>
  </w:num>
  <w:num w:numId="23" w16cid:durableId="119742937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A97"/>
    <w:rsid w:val="000004A6"/>
    <w:rsid w:val="00003BE4"/>
    <w:rsid w:val="00013009"/>
    <w:rsid w:val="0001369E"/>
    <w:rsid w:val="00013CD8"/>
    <w:rsid w:val="0001704E"/>
    <w:rsid w:val="000260A8"/>
    <w:rsid w:val="00035866"/>
    <w:rsid w:val="000371BF"/>
    <w:rsid w:val="0004170A"/>
    <w:rsid w:val="00043E4A"/>
    <w:rsid w:val="00051ABF"/>
    <w:rsid w:val="000574B3"/>
    <w:rsid w:val="00060BDC"/>
    <w:rsid w:val="00062AA1"/>
    <w:rsid w:val="0006631B"/>
    <w:rsid w:val="00070871"/>
    <w:rsid w:val="00072872"/>
    <w:rsid w:val="00074590"/>
    <w:rsid w:val="00076A70"/>
    <w:rsid w:val="0007759B"/>
    <w:rsid w:val="000809A3"/>
    <w:rsid w:val="00093B7B"/>
    <w:rsid w:val="0009419B"/>
    <w:rsid w:val="000A08E3"/>
    <w:rsid w:val="000B0207"/>
    <w:rsid w:val="000B055E"/>
    <w:rsid w:val="000B6874"/>
    <w:rsid w:val="000C2834"/>
    <w:rsid w:val="000C32AD"/>
    <w:rsid w:val="000D49F1"/>
    <w:rsid w:val="000D5F31"/>
    <w:rsid w:val="000E1C49"/>
    <w:rsid w:val="000E5821"/>
    <w:rsid w:val="000F59B9"/>
    <w:rsid w:val="00102961"/>
    <w:rsid w:val="00102D5F"/>
    <w:rsid w:val="00104C0F"/>
    <w:rsid w:val="00105F9C"/>
    <w:rsid w:val="0010719A"/>
    <w:rsid w:val="00115ED8"/>
    <w:rsid w:val="00116A5F"/>
    <w:rsid w:val="00124CB9"/>
    <w:rsid w:val="001262C9"/>
    <w:rsid w:val="001271F3"/>
    <w:rsid w:val="00136222"/>
    <w:rsid w:val="00136E15"/>
    <w:rsid w:val="001431B7"/>
    <w:rsid w:val="00146E41"/>
    <w:rsid w:val="001628CE"/>
    <w:rsid w:val="0016306F"/>
    <w:rsid w:val="00165E69"/>
    <w:rsid w:val="00167FE8"/>
    <w:rsid w:val="00170246"/>
    <w:rsid w:val="00176FF2"/>
    <w:rsid w:val="00187EF2"/>
    <w:rsid w:val="0019063D"/>
    <w:rsid w:val="00191E8F"/>
    <w:rsid w:val="00194063"/>
    <w:rsid w:val="001952CB"/>
    <w:rsid w:val="00196739"/>
    <w:rsid w:val="001B01F8"/>
    <w:rsid w:val="001B2ACF"/>
    <w:rsid w:val="001B353A"/>
    <w:rsid w:val="001B576B"/>
    <w:rsid w:val="001B7981"/>
    <w:rsid w:val="001C23D1"/>
    <w:rsid w:val="001C27E6"/>
    <w:rsid w:val="001D614E"/>
    <w:rsid w:val="001F382D"/>
    <w:rsid w:val="001F4495"/>
    <w:rsid w:val="002020B8"/>
    <w:rsid w:val="00216259"/>
    <w:rsid w:val="00216537"/>
    <w:rsid w:val="002345F5"/>
    <w:rsid w:val="00235452"/>
    <w:rsid w:val="00235EA2"/>
    <w:rsid w:val="00237C56"/>
    <w:rsid w:val="00240430"/>
    <w:rsid w:val="00241C39"/>
    <w:rsid w:val="00243EF1"/>
    <w:rsid w:val="00245A70"/>
    <w:rsid w:val="002570B9"/>
    <w:rsid w:val="00267725"/>
    <w:rsid w:val="0027073B"/>
    <w:rsid w:val="0028488A"/>
    <w:rsid w:val="002849E8"/>
    <w:rsid w:val="00286CF4"/>
    <w:rsid w:val="00295FE0"/>
    <w:rsid w:val="002A1818"/>
    <w:rsid w:val="002A49E5"/>
    <w:rsid w:val="002B4414"/>
    <w:rsid w:val="002B51CB"/>
    <w:rsid w:val="002C2046"/>
    <w:rsid w:val="002C6198"/>
    <w:rsid w:val="002C69D0"/>
    <w:rsid w:val="002C7EAE"/>
    <w:rsid w:val="002D3848"/>
    <w:rsid w:val="002D5640"/>
    <w:rsid w:val="002D7E84"/>
    <w:rsid w:val="002E238C"/>
    <w:rsid w:val="002E3AE0"/>
    <w:rsid w:val="002E46D3"/>
    <w:rsid w:val="002F1938"/>
    <w:rsid w:val="00304F5A"/>
    <w:rsid w:val="00310272"/>
    <w:rsid w:val="00311AF8"/>
    <w:rsid w:val="00312034"/>
    <w:rsid w:val="00312189"/>
    <w:rsid w:val="00313A9A"/>
    <w:rsid w:val="00316F48"/>
    <w:rsid w:val="00323864"/>
    <w:rsid w:val="00325697"/>
    <w:rsid w:val="00325E11"/>
    <w:rsid w:val="00332C38"/>
    <w:rsid w:val="003330F9"/>
    <w:rsid w:val="003408C5"/>
    <w:rsid w:val="00341886"/>
    <w:rsid w:val="003621F6"/>
    <w:rsid w:val="0036432F"/>
    <w:rsid w:val="003663FD"/>
    <w:rsid w:val="00374E27"/>
    <w:rsid w:val="00375C97"/>
    <w:rsid w:val="003802CE"/>
    <w:rsid w:val="003A1693"/>
    <w:rsid w:val="003A1E10"/>
    <w:rsid w:val="003B52A8"/>
    <w:rsid w:val="003C4B09"/>
    <w:rsid w:val="003C5075"/>
    <w:rsid w:val="003D25F0"/>
    <w:rsid w:val="003E4A97"/>
    <w:rsid w:val="003F0CBE"/>
    <w:rsid w:val="003F26F1"/>
    <w:rsid w:val="00401BC6"/>
    <w:rsid w:val="00403E17"/>
    <w:rsid w:val="0040481D"/>
    <w:rsid w:val="004053FD"/>
    <w:rsid w:val="004065A3"/>
    <w:rsid w:val="00410459"/>
    <w:rsid w:val="0041227C"/>
    <w:rsid w:val="00420AB5"/>
    <w:rsid w:val="00422D95"/>
    <w:rsid w:val="004247EF"/>
    <w:rsid w:val="004255ED"/>
    <w:rsid w:val="004264B8"/>
    <w:rsid w:val="00447AAF"/>
    <w:rsid w:val="00450C7B"/>
    <w:rsid w:val="00456E1E"/>
    <w:rsid w:val="004646C4"/>
    <w:rsid w:val="00472E7F"/>
    <w:rsid w:val="004827A9"/>
    <w:rsid w:val="0048288C"/>
    <w:rsid w:val="004862AC"/>
    <w:rsid w:val="00487B9C"/>
    <w:rsid w:val="004902FC"/>
    <w:rsid w:val="00493176"/>
    <w:rsid w:val="004A0518"/>
    <w:rsid w:val="004A3C73"/>
    <w:rsid w:val="004A3EC5"/>
    <w:rsid w:val="004A7CC6"/>
    <w:rsid w:val="004B7669"/>
    <w:rsid w:val="004B79C3"/>
    <w:rsid w:val="004C57BB"/>
    <w:rsid w:val="004C7D86"/>
    <w:rsid w:val="004D00D6"/>
    <w:rsid w:val="004D7A18"/>
    <w:rsid w:val="0050092F"/>
    <w:rsid w:val="00511F06"/>
    <w:rsid w:val="00516F17"/>
    <w:rsid w:val="00522BE9"/>
    <w:rsid w:val="00524475"/>
    <w:rsid w:val="00525F76"/>
    <w:rsid w:val="005318AF"/>
    <w:rsid w:val="00535439"/>
    <w:rsid w:val="0054036B"/>
    <w:rsid w:val="005418EF"/>
    <w:rsid w:val="005425C5"/>
    <w:rsid w:val="005445E7"/>
    <w:rsid w:val="00552C68"/>
    <w:rsid w:val="00554B43"/>
    <w:rsid w:val="005564A7"/>
    <w:rsid w:val="00571EDB"/>
    <w:rsid w:val="005725A2"/>
    <w:rsid w:val="00580DC2"/>
    <w:rsid w:val="005817B4"/>
    <w:rsid w:val="0058185C"/>
    <w:rsid w:val="00586DD7"/>
    <w:rsid w:val="00592556"/>
    <w:rsid w:val="0059674C"/>
    <w:rsid w:val="005979B3"/>
    <w:rsid w:val="005A0E69"/>
    <w:rsid w:val="005A69A3"/>
    <w:rsid w:val="005B0F54"/>
    <w:rsid w:val="005B6C49"/>
    <w:rsid w:val="005C0CB3"/>
    <w:rsid w:val="005C696D"/>
    <w:rsid w:val="005C7B35"/>
    <w:rsid w:val="005D3B87"/>
    <w:rsid w:val="005E0A72"/>
    <w:rsid w:val="005E347B"/>
    <w:rsid w:val="00605AE5"/>
    <w:rsid w:val="00621512"/>
    <w:rsid w:val="00623D5A"/>
    <w:rsid w:val="0064067E"/>
    <w:rsid w:val="00640C91"/>
    <w:rsid w:val="006431BA"/>
    <w:rsid w:val="00644B38"/>
    <w:rsid w:val="0064742C"/>
    <w:rsid w:val="00651543"/>
    <w:rsid w:val="00651DD5"/>
    <w:rsid w:val="006543F0"/>
    <w:rsid w:val="00655578"/>
    <w:rsid w:val="00655910"/>
    <w:rsid w:val="0067024F"/>
    <w:rsid w:val="00677055"/>
    <w:rsid w:val="0068166A"/>
    <w:rsid w:val="00694102"/>
    <w:rsid w:val="006946E8"/>
    <w:rsid w:val="00694899"/>
    <w:rsid w:val="006A7095"/>
    <w:rsid w:val="006B16C7"/>
    <w:rsid w:val="006B2B83"/>
    <w:rsid w:val="006B410A"/>
    <w:rsid w:val="006C658D"/>
    <w:rsid w:val="006C6E82"/>
    <w:rsid w:val="006C7B6C"/>
    <w:rsid w:val="006E1724"/>
    <w:rsid w:val="006E4F57"/>
    <w:rsid w:val="006E6123"/>
    <w:rsid w:val="006F3ECF"/>
    <w:rsid w:val="006F422B"/>
    <w:rsid w:val="006F58E2"/>
    <w:rsid w:val="0070653D"/>
    <w:rsid w:val="00711AB1"/>
    <w:rsid w:val="0072640A"/>
    <w:rsid w:val="00730E85"/>
    <w:rsid w:val="00731072"/>
    <w:rsid w:val="00733E72"/>
    <w:rsid w:val="00740E06"/>
    <w:rsid w:val="00744044"/>
    <w:rsid w:val="007517E9"/>
    <w:rsid w:val="00755A9C"/>
    <w:rsid w:val="00756AD0"/>
    <w:rsid w:val="00762F0E"/>
    <w:rsid w:val="0076311E"/>
    <w:rsid w:val="00773E11"/>
    <w:rsid w:val="00783639"/>
    <w:rsid w:val="00786256"/>
    <w:rsid w:val="00794728"/>
    <w:rsid w:val="0079682D"/>
    <w:rsid w:val="007A1354"/>
    <w:rsid w:val="007A4BFA"/>
    <w:rsid w:val="007B2B40"/>
    <w:rsid w:val="007C0436"/>
    <w:rsid w:val="007C6EC1"/>
    <w:rsid w:val="007D6EB1"/>
    <w:rsid w:val="007E10DE"/>
    <w:rsid w:val="007E1FA1"/>
    <w:rsid w:val="007E5DE2"/>
    <w:rsid w:val="007E780B"/>
    <w:rsid w:val="007E786D"/>
    <w:rsid w:val="007F41A6"/>
    <w:rsid w:val="007F4E23"/>
    <w:rsid w:val="007F5080"/>
    <w:rsid w:val="00801F63"/>
    <w:rsid w:val="00816494"/>
    <w:rsid w:val="00824247"/>
    <w:rsid w:val="008251A4"/>
    <w:rsid w:val="00835093"/>
    <w:rsid w:val="008356D5"/>
    <w:rsid w:val="00835E12"/>
    <w:rsid w:val="00841086"/>
    <w:rsid w:val="008508F9"/>
    <w:rsid w:val="00854A98"/>
    <w:rsid w:val="00861122"/>
    <w:rsid w:val="00871460"/>
    <w:rsid w:val="00871730"/>
    <w:rsid w:val="00895828"/>
    <w:rsid w:val="00896CFB"/>
    <w:rsid w:val="008A6BCB"/>
    <w:rsid w:val="008B21B0"/>
    <w:rsid w:val="008B7D5F"/>
    <w:rsid w:val="008C1FB4"/>
    <w:rsid w:val="008C4145"/>
    <w:rsid w:val="008C50A3"/>
    <w:rsid w:val="008C69F0"/>
    <w:rsid w:val="008D6B64"/>
    <w:rsid w:val="008D74E9"/>
    <w:rsid w:val="008E2376"/>
    <w:rsid w:val="008E5895"/>
    <w:rsid w:val="008F01B7"/>
    <w:rsid w:val="008F763B"/>
    <w:rsid w:val="009140A9"/>
    <w:rsid w:val="009167C5"/>
    <w:rsid w:val="00920668"/>
    <w:rsid w:val="0092558D"/>
    <w:rsid w:val="00925808"/>
    <w:rsid w:val="00926AFC"/>
    <w:rsid w:val="00936DBE"/>
    <w:rsid w:val="00954F3D"/>
    <w:rsid w:val="00960BF8"/>
    <w:rsid w:val="00981D85"/>
    <w:rsid w:val="00985AF1"/>
    <w:rsid w:val="00987684"/>
    <w:rsid w:val="009A753B"/>
    <w:rsid w:val="009B3C70"/>
    <w:rsid w:val="009C375F"/>
    <w:rsid w:val="009C3E26"/>
    <w:rsid w:val="009C4721"/>
    <w:rsid w:val="009D3B3D"/>
    <w:rsid w:val="009D6D5A"/>
    <w:rsid w:val="009D715D"/>
    <w:rsid w:val="009D73B4"/>
    <w:rsid w:val="009E4B4A"/>
    <w:rsid w:val="009F670F"/>
    <w:rsid w:val="00A02E28"/>
    <w:rsid w:val="00A060A8"/>
    <w:rsid w:val="00A10BD4"/>
    <w:rsid w:val="00A165D7"/>
    <w:rsid w:val="00A210FA"/>
    <w:rsid w:val="00A24DC5"/>
    <w:rsid w:val="00A267AF"/>
    <w:rsid w:val="00A26C0D"/>
    <w:rsid w:val="00A27046"/>
    <w:rsid w:val="00A304EC"/>
    <w:rsid w:val="00A32A79"/>
    <w:rsid w:val="00A37398"/>
    <w:rsid w:val="00A400A7"/>
    <w:rsid w:val="00A40D7D"/>
    <w:rsid w:val="00A421F1"/>
    <w:rsid w:val="00A62EC7"/>
    <w:rsid w:val="00A66C0D"/>
    <w:rsid w:val="00A70C30"/>
    <w:rsid w:val="00A778B4"/>
    <w:rsid w:val="00A82AD6"/>
    <w:rsid w:val="00A82FE9"/>
    <w:rsid w:val="00A8704B"/>
    <w:rsid w:val="00A90EA2"/>
    <w:rsid w:val="00AB027E"/>
    <w:rsid w:val="00AB329B"/>
    <w:rsid w:val="00AB5069"/>
    <w:rsid w:val="00AB736A"/>
    <w:rsid w:val="00AC697D"/>
    <w:rsid w:val="00AC7F07"/>
    <w:rsid w:val="00AD0B42"/>
    <w:rsid w:val="00AD4D27"/>
    <w:rsid w:val="00AE05D2"/>
    <w:rsid w:val="00AE321F"/>
    <w:rsid w:val="00AE7826"/>
    <w:rsid w:val="00B02FAF"/>
    <w:rsid w:val="00B07703"/>
    <w:rsid w:val="00B10F81"/>
    <w:rsid w:val="00B119AE"/>
    <w:rsid w:val="00B170FC"/>
    <w:rsid w:val="00B24A52"/>
    <w:rsid w:val="00B33B74"/>
    <w:rsid w:val="00B44DDE"/>
    <w:rsid w:val="00B46B2B"/>
    <w:rsid w:val="00B560B5"/>
    <w:rsid w:val="00B67989"/>
    <w:rsid w:val="00B7761E"/>
    <w:rsid w:val="00B814D9"/>
    <w:rsid w:val="00B87502"/>
    <w:rsid w:val="00B90F1A"/>
    <w:rsid w:val="00B966CD"/>
    <w:rsid w:val="00BA7F5B"/>
    <w:rsid w:val="00BC3F2A"/>
    <w:rsid w:val="00BD393C"/>
    <w:rsid w:val="00BD5471"/>
    <w:rsid w:val="00BF0640"/>
    <w:rsid w:val="00BF5CC5"/>
    <w:rsid w:val="00C02339"/>
    <w:rsid w:val="00C03B3A"/>
    <w:rsid w:val="00C0441A"/>
    <w:rsid w:val="00C04A2E"/>
    <w:rsid w:val="00C10711"/>
    <w:rsid w:val="00C12D70"/>
    <w:rsid w:val="00C27862"/>
    <w:rsid w:val="00C27EAC"/>
    <w:rsid w:val="00C32744"/>
    <w:rsid w:val="00C36C5B"/>
    <w:rsid w:val="00C37985"/>
    <w:rsid w:val="00C4245A"/>
    <w:rsid w:val="00C4736C"/>
    <w:rsid w:val="00C60E9E"/>
    <w:rsid w:val="00C65077"/>
    <w:rsid w:val="00C65528"/>
    <w:rsid w:val="00C70DAD"/>
    <w:rsid w:val="00C740AF"/>
    <w:rsid w:val="00C75B61"/>
    <w:rsid w:val="00C77DF1"/>
    <w:rsid w:val="00C829E2"/>
    <w:rsid w:val="00C840DA"/>
    <w:rsid w:val="00C87654"/>
    <w:rsid w:val="00CA65EF"/>
    <w:rsid w:val="00CA7084"/>
    <w:rsid w:val="00CB3F07"/>
    <w:rsid w:val="00CB7590"/>
    <w:rsid w:val="00CC19A8"/>
    <w:rsid w:val="00CD046D"/>
    <w:rsid w:val="00CD686D"/>
    <w:rsid w:val="00CE15F1"/>
    <w:rsid w:val="00CE1E21"/>
    <w:rsid w:val="00CF1084"/>
    <w:rsid w:val="00CF2639"/>
    <w:rsid w:val="00CF5B3D"/>
    <w:rsid w:val="00D00FF3"/>
    <w:rsid w:val="00D0343D"/>
    <w:rsid w:val="00D07737"/>
    <w:rsid w:val="00D133EC"/>
    <w:rsid w:val="00D242F5"/>
    <w:rsid w:val="00D26E9B"/>
    <w:rsid w:val="00D32B76"/>
    <w:rsid w:val="00D40099"/>
    <w:rsid w:val="00D4246C"/>
    <w:rsid w:val="00D5281D"/>
    <w:rsid w:val="00D56921"/>
    <w:rsid w:val="00D572FD"/>
    <w:rsid w:val="00D62D77"/>
    <w:rsid w:val="00D83340"/>
    <w:rsid w:val="00D9678E"/>
    <w:rsid w:val="00DB440F"/>
    <w:rsid w:val="00DC1D31"/>
    <w:rsid w:val="00DC3B15"/>
    <w:rsid w:val="00DC739E"/>
    <w:rsid w:val="00DD4B37"/>
    <w:rsid w:val="00DD5BDC"/>
    <w:rsid w:val="00DE6226"/>
    <w:rsid w:val="00DF6053"/>
    <w:rsid w:val="00DF639B"/>
    <w:rsid w:val="00E00BB1"/>
    <w:rsid w:val="00E02587"/>
    <w:rsid w:val="00E07D83"/>
    <w:rsid w:val="00E12E4A"/>
    <w:rsid w:val="00E12EB7"/>
    <w:rsid w:val="00E170D6"/>
    <w:rsid w:val="00E25C6D"/>
    <w:rsid w:val="00E26AAC"/>
    <w:rsid w:val="00E319AA"/>
    <w:rsid w:val="00E31D86"/>
    <w:rsid w:val="00E348FE"/>
    <w:rsid w:val="00E4333F"/>
    <w:rsid w:val="00E50F3C"/>
    <w:rsid w:val="00E53C04"/>
    <w:rsid w:val="00E55095"/>
    <w:rsid w:val="00E57A7D"/>
    <w:rsid w:val="00E61BDA"/>
    <w:rsid w:val="00E71794"/>
    <w:rsid w:val="00E71B50"/>
    <w:rsid w:val="00E72442"/>
    <w:rsid w:val="00E7669C"/>
    <w:rsid w:val="00E81A71"/>
    <w:rsid w:val="00E83040"/>
    <w:rsid w:val="00E90254"/>
    <w:rsid w:val="00E90441"/>
    <w:rsid w:val="00E90D07"/>
    <w:rsid w:val="00EA5BCB"/>
    <w:rsid w:val="00EB5867"/>
    <w:rsid w:val="00EB5DE8"/>
    <w:rsid w:val="00EC21D9"/>
    <w:rsid w:val="00EC4EAD"/>
    <w:rsid w:val="00ED2FC8"/>
    <w:rsid w:val="00EE3BEA"/>
    <w:rsid w:val="00EF3420"/>
    <w:rsid w:val="00EF6E29"/>
    <w:rsid w:val="00EF6F6D"/>
    <w:rsid w:val="00F05CB7"/>
    <w:rsid w:val="00F06083"/>
    <w:rsid w:val="00F06F6B"/>
    <w:rsid w:val="00F15DC2"/>
    <w:rsid w:val="00F1798A"/>
    <w:rsid w:val="00F23A6C"/>
    <w:rsid w:val="00F24ED8"/>
    <w:rsid w:val="00F27327"/>
    <w:rsid w:val="00F359E6"/>
    <w:rsid w:val="00F417F3"/>
    <w:rsid w:val="00F477D9"/>
    <w:rsid w:val="00F51A36"/>
    <w:rsid w:val="00F55309"/>
    <w:rsid w:val="00F55697"/>
    <w:rsid w:val="00F57024"/>
    <w:rsid w:val="00F601AF"/>
    <w:rsid w:val="00F62C98"/>
    <w:rsid w:val="00F67E0E"/>
    <w:rsid w:val="00F71BA2"/>
    <w:rsid w:val="00F74435"/>
    <w:rsid w:val="00F829DB"/>
    <w:rsid w:val="00F85739"/>
    <w:rsid w:val="00F85E7A"/>
    <w:rsid w:val="00F92ADD"/>
    <w:rsid w:val="00F94DFB"/>
    <w:rsid w:val="00FB0D61"/>
    <w:rsid w:val="00FB178F"/>
    <w:rsid w:val="00FB4DB1"/>
    <w:rsid w:val="00FC0F02"/>
    <w:rsid w:val="00FC61FD"/>
    <w:rsid w:val="00FC7A50"/>
    <w:rsid w:val="00FD5116"/>
    <w:rsid w:val="00FD55ED"/>
    <w:rsid w:val="00FD5D3E"/>
    <w:rsid w:val="00FD616B"/>
    <w:rsid w:val="00FE36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778EB"/>
  <w15:chartTrackingRefBased/>
  <w15:docId w15:val="{32734CCE-33D1-4863-9EAF-B3EF1B01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10A"/>
    <w:pPr>
      <w:jc w:val="both"/>
    </w:pPr>
    <w:rPr>
      <w:rFonts w:ascii="Times New Roman" w:hAnsi="Times New Roman"/>
    </w:rPr>
  </w:style>
  <w:style w:type="paragraph" w:styleId="Balk1">
    <w:name w:val="heading 1"/>
    <w:basedOn w:val="Normal"/>
    <w:next w:val="Normal"/>
    <w:link w:val="Balk1Char"/>
    <w:qFormat/>
    <w:rsid w:val="00C10711"/>
    <w:pPr>
      <w:keepNext/>
      <w:keepLines/>
      <w:numPr>
        <w:numId w:val="2"/>
      </w:numPr>
      <w:spacing w:after="0" w:line="240" w:lineRule="auto"/>
      <w:outlineLvl w:val="0"/>
    </w:pPr>
    <w:rPr>
      <w:rFonts w:ascii="Arial" w:eastAsiaTheme="majorEastAsia" w:hAnsi="Arial" w:cs="Arial"/>
      <w:b/>
      <w:lang w:val="en-US"/>
    </w:rPr>
  </w:style>
  <w:style w:type="paragraph" w:styleId="Balk2">
    <w:name w:val="heading 2"/>
    <w:basedOn w:val="KonuBal"/>
    <w:next w:val="Normal"/>
    <w:link w:val="Balk2Char"/>
    <w:unhideWhenUsed/>
    <w:qFormat/>
    <w:rsid w:val="00DD5BDC"/>
    <w:pPr>
      <w:numPr>
        <w:ilvl w:val="1"/>
        <w:numId w:val="5"/>
      </w:numPr>
      <w:ind w:left="567" w:hanging="567"/>
      <w:contextualSpacing w:val="0"/>
      <w:jc w:val="left"/>
      <w:outlineLvl w:val="1"/>
    </w:pPr>
    <w:rPr>
      <w:rFonts w:ascii="Arial" w:hAnsi="Arial" w:cs="Arial"/>
      <w:b/>
      <w:spacing w:val="0"/>
      <w:sz w:val="22"/>
      <w:szCs w:val="22"/>
    </w:rPr>
  </w:style>
  <w:style w:type="paragraph" w:styleId="Balk3">
    <w:name w:val="heading 3"/>
    <w:basedOn w:val="Normal"/>
    <w:next w:val="Normal"/>
    <w:link w:val="Balk3Char"/>
    <w:unhideWhenUsed/>
    <w:qFormat/>
    <w:rsid w:val="00C10711"/>
    <w:pPr>
      <w:keepNext/>
      <w:keepLines/>
      <w:numPr>
        <w:ilvl w:val="2"/>
        <w:numId w:val="2"/>
      </w:numPr>
      <w:spacing w:after="0" w:line="240" w:lineRule="auto"/>
      <w:outlineLvl w:val="2"/>
    </w:pPr>
    <w:rPr>
      <w:rFonts w:ascii="Arial" w:eastAsia="Arial" w:hAnsi="Arial" w:cs="Arial"/>
      <w:b/>
      <w:lang w:val="en-US"/>
    </w:rPr>
  </w:style>
  <w:style w:type="paragraph" w:styleId="Balk4">
    <w:name w:val="heading 4"/>
    <w:basedOn w:val="ListeParagraf"/>
    <w:next w:val="Normal"/>
    <w:link w:val="Balk4Char"/>
    <w:qFormat/>
    <w:rsid w:val="001952CB"/>
    <w:pPr>
      <w:widowControl/>
      <w:autoSpaceDE/>
      <w:autoSpaceDN/>
      <w:ind w:left="993" w:hanging="993"/>
      <w:contextualSpacing/>
      <w:outlineLvl w:val="3"/>
    </w:pPr>
    <w:rPr>
      <w:rFonts w:eastAsia="Times New Roman"/>
      <w:b/>
      <w:noProof/>
      <w:color w:val="0000FF"/>
      <w:lang w:bidi="ar-SA"/>
    </w:rPr>
  </w:style>
  <w:style w:type="paragraph" w:styleId="Balk5">
    <w:name w:val="heading 5"/>
    <w:basedOn w:val="Balk3"/>
    <w:next w:val="Normal"/>
    <w:link w:val="Balk5Char"/>
    <w:qFormat/>
    <w:rsid w:val="001952CB"/>
    <w:pPr>
      <w:keepNext w:val="0"/>
      <w:keepLines w:val="0"/>
      <w:numPr>
        <w:numId w:val="1"/>
      </w:numPr>
      <w:ind w:hanging="709"/>
      <w:contextualSpacing/>
      <w:outlineLvl w:val="4"/>
    </w:pPr>
    <w:rPr>
      <w:rFonts w:eastAsia="Times New Roman"/>
      <w:noProof/>
      <w:color w:val="0000FF"/>
      <w:lang w:val="tr-TR" w:eastAsia="tr-TR"/>
    </w:rPr>
  </w:style>
  <w:style w:type="paragraph" w:styleId="Balk6">
    <w:name w:val="heading 6"/>
    <w:basedOn w:val="Normal"/>
    <w:next w:val="Normal"/>
    <w:link w:val="Balk6Char"/>
    <w:qFormat/>
    <w:rsid w:val="001952CB"/>
    <w:pPr>
      <w:spacing w:after="0" w:line="240" w:lineRule="auto"/>
      <w:jc w:val="left"/>
      <w:outlineLvl w:val="5"/>
    </w:pPr>
    <w:rPr>
      <w:rFonts w:ascii="Arial" w:eastAsia="Times New Roman" w:hAnsi="Arial" w:cs="Arial"/>
      <w:b/>
      <w:lang w:eastAsia="tr-TR"/>
    </w:rPr>
  </w:style>
  <w:style w:type="paragraph" w:styleId="Balk7">
    <w:name w:val="heading 7"/>
    <w:basedOn w:val="Normal"/>
    <w:next w:val="Normal"/>
    <w:link w:val="Balk7Char"/>
    <w:qFormat/>
    <w:rsid w:val="001952CB"/>
    <w:pPr>
      <w:keepNext/>
      <w:spacing w:after="0" w:line="240" w:lineRule="auto"/>
      <w:outlineLvl w:val="6"/>
    </w:pPr>
    <w:rPr>
      <w:rFonts w:ascii="Arial" w:eastAsia="Times New Roman" w:hAnsi="Arial" w:cs="Times New Roman"/>
      <w:b/>
      <w:i/>
      <w:szCs w:val="20"/>
      <w:u w:val="single"/>
      <w:lang w:val="en-US"/>
    </w:rPr>
  </w:style>
  <w:style w:type="paragraph" w:styleId="Balk8">
    <w:name w:val="heading 8"/>
    <w:basedOn w:val="Normal"/>
    <w:next w:val="Normal"/>
    <w:link w:val="Balk8Char"/>
    <w:qFormat/>
    <w:rsid w:val="001952CB"/>
    <w:pPr>
      <w:keepNext/>
      <w:spacing w:after="0" w:line="240" w:lineRule="auto"/>
      <w:jc w:val="left"/>
      <w:outlineLvl w:val="7"/>
    </w:pPr>
    <w:rPr>
      <w:rFonts w:ascii="Arial" w:eastAsia="Times New Roman" w:hAnsi="Arial" w:cs="Times New Roman"/>
      <w:b/>
      <w:snapToGrid w:val="0"/>
      <w:color w:val="000000"/>
      <w:sz w:val="14"/>
      <w:szCs w:val="20"/>
      <w:lang w:val="en-US"/>
    </w:rPr>
  </w:style>
  <w:style w:type="paragraph" w:styleId="Balk9">
    <w:name w:val="heading 9"/>
    <w:basedOn w:val="Normal"/>
    <w:next w:val="Normal"/>
    <w:link w:val="Balk9Char"/>
    <w:qFormat/>
    <w:rsid w:val="001952CB"/>
    <w:pPr>
      <w:keepNext/>
      <w:spacing w:after="0" w:line="240" w:lineRule="auto"/>
      <w:outlineLvl w:val="8"/>
    </w:pPr>
    <w:rPr>
      <w:rFonts w:ascii="Arial" w:eastAsia="Times New Roman" w:hAnsi="Arial" w:cs="Times New Roman"/>
      <w:szCs w:val="20"/>
      <w:u w:val="single"/>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10711"/>
    <w:rPr>
      <w:rFonts w:ascii="Arial" w:eastAsiaTheme="majorEastAsia" w:hAnsi="Arial" w:cs="Arial"/>
      <w:b/>
      <w:lang w:val="en-US"/>
    </w:rPr>
  </w:style>
  <w:style w:type="character" w:customStyle="1" w:styleId="Balk2Char">
    <w:name w:val="Başlık 2 Char"/>
    <w:basedOn w:val="VarsaylanParagrafYazTipi"/>
    <w:link w:val="Balk2"/>
    <w:rsid w:val="00DD5BDC"/>
    <w:rPr>
      <w:rFonts w:ascii="Arial" w:eastAsiaTheme="majorEastAsia" w:hAnsi="Arial" w:cs="Arial"/>
      <w:b/>
      <w:kern w:val="28"/>
    </w:rPr>
  </w:style>
  <w:style w:type="character" w:customStyle="1" w:styleId="Balk3Char">
    <w:name w:val="Başlık 3 Char"/>
    <w:basedOn w:val="VarsaylanParagrafYazTipi"/>
    <w:link w:val="Balk3"/>
    <w:rsid w:val="00C10711"/>
    <w:rPr>
      <w:rFonts w:ascii="Arial" w:eastAsia="Arial" w:hAnsi="Arial" w:cs="Arial"/>
      <w:b/>
      <w:lang w:val="en-US"/>
    </w:rPr>
  </w:style>
  <w:style w:type="paragraph" w:styleId="ListeParagraf">
    <w:name w:val="List Paragraph"/>
    <w:basedOn w:val="Normal"/>
    <w:link w:val="ListeParagrafChar"/>
    <w:uiPriority w:val="34"/>
    <w:qFormat/>
    <w:rsid w:val="000004A6"/>
    <w:pPr>
      <w:widowControl w:val="0"/>
      <w:autoSpaceDE w:val="0"/>
      <w:autoSpaceDN w:val="0"/>
      <w:spacing w:after="0" w:line="240" w:lineRule="auto"/>
      <w:ind w:left="821" w:hanging="360"/>
    </w:pPr>
    <w:rPr>
      <w:rFonts w:ascii="Arial" w:eastAsia="Arial" w:hAnsi="Arial" w:cs="Arial"/>
      <w:lang w:eastAsia="tr-TR" w:bidi="tr-TR"/>
    </w:rPr>
  </w:style>
  <w:style w:type="character" w:customStyle="1" w:styleId="Balk4Char">
    <w:name w:val="Başlık 4 Char"/>
    <w:basedOn w:val="VarsaylanParagrafYazTipi"/>
    <w:link w:val="Balk4"/>
    <w:rsid w:val="001952CB"/>
    <w:rPr>
      <w:rFonts w:ascii="Arial" w:eastAsia="Times New Roman" w:hAnsi="Arial" w:cs="Arial"/>
      <w:b/>
      <w:noProof/>
      <w:color w:val="0000FF"/>
      <w:lang w:eastAsia="tr-TR"/>
    </w:rPr>
  </w:style>
  <w:style w:type="character" w:customStyle="1" w:styleId="Balk5Char">
    <w:name w:val="Başlık 5 Char"/>
    <w:basedOn w:val="VarsaylanParagrafYazTipi"/>
    <w:link w:val="Balk5"/>
    <w:rsid w:val="001952CB"/>
    <w:rPr>
      <w:rFonts w:ascii="Arial" w:eastAsia="Times New Roman" w:hAnsi="Arial" w:cs="Arial"/>
      <w:b/>
      <w:noProof/>
      <w:color w:val="0000FF"/>
      <w:lang w:eastAsia="tr-TR"/>
    </w:rPr>
  </w:style>
  <w:style w:type="character" w:customStyle="1" w:styleId="Balk6Char">
    <w:name w:val="Başlık 6 Char"/>
    <w:basedOn w:val="VarsaylanParagrafYazTipi"/>
    <w:link w:val="Balk6"/>
    <w:rsid w:val="001952CB"/>
    <w:rPr>
      <w:rFonts w:ascii="Arial" w:eastAsia="Times New Roman" w:hAnsi="Arial" w:cs="Arial"/>
      <w:b/>
      <w:lang w:eastAsia="tr-TR"/>
    </w:rPr>
  </w:style>
  <w:style w:type="character" w:customStyle="1" w:styleId="Balk7Char">
    <w:name w:val="Başlık 7 Char"/>
    <w:basedOn w:val="VarsaylanParagrafYazTipi"/>
    <w:link w:val="Balk7"/>
    <w:rsid w:val="001952CB"/>
    <w:rPr>
      <w:rFonts w:ascii="Arial" w:eastAsia="Times New Roman" w:hAnsi="Arial" w:cs="Times New Roman"/>
      <w:b/>
      <w:i/>
      <w:szCs w:val="20"/>
      <w:u w:val="single"/>
      <w:lang w:val="en-US"/>
    </w:rPr>
  </w:style>
  <w:style w:type="character" w:customStyle="1" w:styleId="Balk8Char">
    <w:name w:val="Başlık 8 Char"/>
    <w:basedOn w:val="VarsaylanParagrafYazTipi"/>
    <w:link w:val="Balk8"/>
    <w:rsid w:val="001952CB"/>
    <w:rPr>
      <w:rFonts w:ascii="Arial" w:eastAsia="Times New Roman" w:hAnsi="Arial" w:cs="Times New Roman"/>
      <w:b/>
      <w:snapToGrid w:val="0"/>
      <w:color w:val="000000"/>
      <w:sz w:val="14"/>
      <w:szCs w:val="20"/>
      <w:lang w:val="en-US"/>
    </w:rPr>
  </w:style>
  <w:style w:type="character" w:customStyle="1" w:styleId="Balk9Char">
    <w:name w:val="Başlık 9 Char"/>
    <w:basedOn w:val="VarsaylanParagrafYazTipi"/>
    <w:link w:val="Balk9"/>
    <w:rsid w:val="001952CB"/>
    <w:rPr>
      <w:rFonts w:ascii="Arial" w:eastAsia="Times New Roman" w:hAnsi="Arial" w:cs="Times New Roman"/>
      <w:szCs w:val="20"/>
      <w:u w:val="single"/>
      <w:lang w:val="en-US"/>
    </w:rPr>
  </w:style>
  <w:style w:type="paragraph" w:styleId="stBilgi">
    <w:name w:val="header"/>
    <w:basedOn w:val="Normal"/>
    <w:link w:val="stBilgiChar"/>
    <w:unhideWhenUsed/>
    <w:rsid w:val="00FC7A50"/>
    <w:pPr>
      <w:tabs>
        <w:tab w:val="center" w:pos="4703"/>
        <w:tab w:val="right" w:pos="9406"/>
      </w:tabs>
      <w:spacing w:after="0" w:line="240" w:lineRule="auto"/>
    </w:pPr>
  </w:style>
  <w:style w:type="character" w:customStyle="1" w:styleId="stBilgiChar">
    <w:name w:val="Üst Bilgi Char"/>
    <w:basedOn w:val="VarsaylanParagrafYazTipi"/>
    <w:link w:val="stBilgi"/>
    <w:rsid w:val="00FC7A50"/>
    <w:rPr>
      <w:lang w:val="en-US"/>
    </w:rPr>
  </w:style>
  <w:style w:type="paragraph" w:styleId="AltBilgi">
    <w:name w:val="footer"/>
    <w:basedOn w:val="Normal"/>
    <w:link w:val="AltBilgiChar"/>
    <w:unhideWhenUsed/>
    <w:rsid w:val="00FC7A50"/>
    <w:pPr>
      <w:tabs>
        <w:tab w:val="center" w:pos="4703"/>
        <w:tab w:val="right" w:pos="9406"/>
      </w:tabs>
      <w:spacing w:after="0" w:line="240" w:lineRule="auto"/>
    </w:pPr>
  </w:style>
  <w:style w:type="character" w:customStyle="1" w:styleId="AltBilgiChar">
    <w:name w:val="Alt Bilgi Char"/>
    <w:basedOn w:val="VarsaylanParagrafYazTipi"/>
    <w:link w:val="AltBilgi"/>
    <w:rsid w:val="00FC7A50"/>
    <w:rPr>
      <w:lang w:val="en-US"/>
    </w:rPr>
  </w:style>
  <w:style w:type="paragraph" w:styleId="KonuBal">
    <w:name w:val="Title"/>
    <w:basedOn w:val="Normal"/>
    <w:next w:val="Normal"/>
    <w:link w:val="KonuBalChar"/>
    <w:uiPriority w:val="10"/>
    <w:qFormat/>
    <w:rsid w:val="008E23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qFormat/>
    <w:rsid w:val="008E2376"/>
    <w:rPr>
      <w:rFonts w:asciiTheme="majorHAnsi" w:eastAsiaTheme="majorEastAsia" w:hAnsiTheme="majorHAnsi" w:cstheme="majorBidi"/>
      <w:spacing w:val="-10"/>
      <w:kern w:val="28"/>
      <w:sz w:val="56"/>
      <w:szCs w:val="56"/>
      <w:lang w:val="en-US"/>
    </w:rPr>
  </w:style>
  <w:style w:type="paragraph" w:styleId="AralkYok">
    <w:name w:val="No Spacing"/>
    <w:uiPriority w:val="1"/>
    <w:qFormat/>
    <w:rsid w:val="00DF6053"/>
    <w:pPr>
      <w:spacing w:after="0" w:line="240" w:lineRule="auto"/>
    </w:pPr>
    <w:rPr>
      <w:lang w:val="en-US"/>
    </w:rPr>
  </w:style>
  <w:style w:type="paragraph" w:styleId="GvdeMetni">
    <w:name w:val="Body Text"/>
    <w:basedOn w:val="Normal"/>
    <w:link w:val="GvdeMetniChar"/>
    <w:unhideWhenUsed/>
    <w:qFormat/>
    <w:rsid w:val="000004A6"/>
    <w:pPr>
      <w:widowControl w:val="0"/>
      <w:autoSpaceDE w:val="0"/>
      <w:autoSpaceDN w:val="0"/>
      <w:spacing w:after="0" w:line="240" w:lineRule="auto"/>
    </w:pPr>
    <w:rPr>
      <w:rFonts w:ascii="Arial" w:eastAsia="Arial" w:hAnsi="Arial" w:cs="Arial"/>
      <w:sz w:val="20"/>
      <w:szCs w:val="20"/>
      <w:lang w:eastAsia="tr-TR" w:bidi="tr-TR"/>
    </w:rPr>
  </w:style>
  <w:style w:type="character" w:customStyle="1" w:styleId="GvdeMetniChar">
    <w:name w:val="Gövde Metni Char"/>
    <w:basedOn w:val="VarsaylanParagrafYazTipi"/>
    <w:link w:val="GvdeMetni"/>
    <w:rsid w:val="000004A6"/>
    <w:rPr>
      <w:rFonts w:ascii="Arial" w:eastAsia="Arial" w:hAnsi="Arial" w:cs="Arial"/>
      <w:sz w:val="20"/>
      <w:szCs w:val="20"/>
      <w:lang w:eastAsia="tr-TR" w:bidi="tr-TR"/>
    </w:rPr>
  </w:style>
  <w:style w:type="paragraph" w:styleId="TBal">
    <w:name w:val="TOC Heading"/>
    <w:basedOn w:val="Balk1"/>
    <w:next w:val="Normal"/>
    <w:uiPriority w:val="39"/>
    <w:unhideWhenUsed/>
    <w:qFormat/>
    <w:rsid w:val="002B51CB"/>
    <w:pPr>
      <w:outlineLvl w:val="9"/>
    </w:pPr>
    <w:rPr>
      <w:b w:val="0"/>
      <w:color w:val="2E74B5" w:themeColor="accent1" w:themeShade="BF"/>
    </w:rPr>
  </w:style>
  <w:style w:type="paragraph" w:styleId="T1">
    <w:name w:val="toc 1"/>
    <w:basedOn w:val="Normal"/>
    <w:next w:val="Normal"/>
    <w:autoRedefine/>
    <w:uiPriority w:val="39"/>
    <w:unhideWhenUsed/>
    <w:rsid w:val="004862AC"/>
    <w:pPr>
      <w:tabs>
        <w:tab w:val="left" w:pos="440"/>
        <w:tab w:val="right" w:leader="dot" w:pos="9639"/>
      </w:tabs>
      <w:spacing w:after="0" w:line="240" w:lineRule="auto"/>
    </w:pPr>
  </w:style>
  <w:style w:type="paragraph" w:styleId="T2">
    <w:name w:val="toc 2"/>
    <w:basedOn w:val="Normal"/>
    <w:next w:val="Normal"/>
    <w:autoRedefine/>
    <w:uiPriority w:val="39"/>
    <w:unhideWhenUsed/>
    <w:rsid w:val="00F27327"/>
    <w:pPr>
      <w:tabs>
        <w:tab w:val="left" w:pos="567"/>
        <w:tab w:val="right" w:leader="dot" w:pos="9629"/>
      </w:tabs>
      <w:spacing w:after="0" w:line="240" w:lineRule="auto"/>
    </w:pPr>
  </w:style>
  <w:style w:type="paragraph" w:styleId="T3">
    <w:name w:val="toc 3"/>
    <w:basedOn w:val="Normal"/>
    <w:next w:val="Normal"/>
    <w:autoRedefine/>
    <w:uiPriority w:val="39"/>
    <w:unhideWhenUsed/>
    <w:rsid w:val="00E55095"/>
    <w:pPr>
      <w:tabs>
        <w:tab w:val="left" w:pos="851"/>
        <w:tab w:val="right" w:leader="dot" w:pos="9629"/>
      </w:tabs>
      <w:spacing w:after="0" w:line="240" w:lineRule="auto"/>
    </w:pPr>
  </w:style>
  <w:style w:type="character" w:styleId="Kpr">
    <w:name w:val="Hyperlink"/>
    <w:basedOn w:val="VarsaylanParagrafYazTipi"/>
    <w:uiPriority w:val="99"/>
    <w:unhideWhenUsed/>
    <w:rsid w:val="002B51CB"/>
    <w:rPr>
      <w:color w:val="0563C1" w:themeColor="hyperlink"/>
      <w:u w:val="single"/>
    </w:rPr>
  </w:style>
  <w:style w:type="character" w:styleId="SayfaNumaras">
    <w:name w:val="page number"/>
    <w:basedOn w:val="VarsaylanParagrafYazTipi"/>
    <w:rsid w:val="000B0207"/>
  </w:style>
  <w:style w:type="paragraph" w:customStyle="1" w:styleId="CopyrightStatement">
    <w:name w:val="Copyright Statement"/>
    <w:rsid w:val="000B0207"/>
    <w:pPr>
      <w:overflowPunct w:val="0"/>
      <w:autoSpaceDE w:val="0"/>
      <w:autoSpaceDN w:val="0"/>
      <w:adjustRightInd w:val="0"/>
      <w:spacing w:after="0" w:line="240" w:lineRule="auto"/>
      <w:jc w:val="center"/>
      <w:textAlignment w:val="baseline"/>
    </w:pPr>
    <w:rPr>
      <w:rFonts w:ascii="Arial" w:eastAsia="Times New Roman" w:hAnsi="Arial" w:cs="Times New Roman"/>
      <w:noProof/>
      <w:sz w:val="12"/>
      <w:szCs w:val="20"/>
      <w:lang w:val="it-IT" w:eastAsia="it-IT"/>
    </w:rPr>
  </w:style>
  <w:style w:type="paragraph" w:styleId="NormalWeb">
    <w:name w:val="Normal (Web)"/>
    <w:basedOn w:val="Normal"/>
    <w:uiPriority w:val="99"/>
    <w:unhideWhenUsed/>
    <w:rsid w:val="000B0207"/>
    <w:pPr>
      <w:spacing w:before="100" w:beforeAutospacing="1" w:after="100" w:afterAutospacing="1" w:line="240" w:lineRule="auto"/>
    </w:pPr>
    <w:rPr>
      <w:rFonts w:eastAsiaTheme="minorEastAsia" w:cs="Times New Roman"/>
      <w:sz w:val="24"/>
      <w:szCs w:val="24"/>
    </w:rPr>
  </w:style>
  <w:style w:type="paragraph" w:customStyle="1" w:styleId="TableParagraph">
    <w:name w:val="Table Paragraph"/>
    <w:basedOn w:val="Normal"/>
    <w:uiPriority w:val="1"/>
    <w:qFormat/>
    <w:rsid w:val="00E90D07"/>
    <w:pPr>
      <w:widowControl w:val="0"/>
      <w:autoSpaceDE w:val="0"/>
      <w:autoSpaceDN w:val="0"/>
      <w:adjustRightInd w:val="0"/>
      <w:spacing w:after="0" w:line="240" w:lineRule="auto"/>
    </w:pPr>
    <w:rPr>
      <w:rFonts w:ascii="Arial" w:eastAsiaTheme="minorEastAsia" w:hAnsi="Arial" w:cs="Arial"/>
      <w:sz w:val="24"/>
      <w:szCs w:val="24"/>
    </w:rPr>
  </w:style>
  <w:style w:type="paragraph" w:styleId="BalonMetni">
    <w:name w:val="Balloon Text"/>
    <w:basedOn w:val="Normal"/>
    <w:link w:val="BalonMetniChar"/>
    <w:unhideWhenUsed/>
    <w:rsid w:val="00E90D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rsid w:val="00E90D07"/>
    <w:rPr>
      <w:rFonts w:ascii="Segoe UI" w:hAnsi="Segoe UI" w:cs="Segoe UI"/>
      <w:sz w:val="18"/>
      <w:szCs w:val="18"/>
      <w:lang w:val="en-US"/>
    </w:rPr>
  </w:style>
  <w:style w:type="paragraph" w:styleId="HTMLncedenBiimlendirilmi">
    <w:name w:val="HTML Preformatted"/>
    <w:basedOn w:val="Normal"/>
    <w:link w:val="HTMLncedenBiimlendirilmiChar"/>
    <w:uiPriority w:val="99"/>
    <w:semiHidden/>
    <w:unhideWhenUsed/>
    <w:rsid w:val="00B33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33B74"/>
    <w:rPr>
      <w:rFonts w:ascii="Courier New" w:eastAsia="Times New Roman" w:hAnsi="Courier New" w:cs="Courier New"/>
      <w:sz w:val="20"/>
      <w:szCs w:val="20"/>
      <w:lang w:eastAsia="tr-TR"/>
    </w:rPr>
  </w:style>
  <w:style w:type="paragraph" w:styleId="GvdeMetniGirintisi3">
    <w:name w:val="Body Text Indent 3"/>
    <w:basedOn w:val="Normal"/>
    <w:link w:val="GvdeMetniGirintisi3Char"/>
    <w:unhideWhenUsed/>
    <w:rsid w:val="001952CB"/>
    <w:pPr>
      <w:spacing w:after="120"/>
      <w:ind w:left="283"/>
    </w:pPr>
    <w:rPr>
      <w:sz w:val="16"/>
      <w:szCs w:val="16"/>
    </w:rPr>
  </w:style>
  <w:style w:type="character" w:customStyle="1" w:styleId="GvdeMetniGirintisi3Char">
    <w:name w:val="Gövde Metni Girintisi 3 Char"/>
    <w:basedOn w:val="VarsaylanParagrafYazTipi"/>
    <w:link w:val="GvdeMetniGirintisi3"/>
    <w:rsid w:val="001952CB"/>
    <w:rPr>
      <w:rFonts w:ascii="Times New Roman" w:hAnsi="Times New Roman"/>
      <w:sz w:val="16"/>
      <w:szCs w:val="16"/>
    </w:rPr>
  </w:style>
  <w:style w:type="table" w:styleId="TabloKlavuzu">
    <w:name w:val="Table Grid"/>
    <w:basedOn w:val="NormalTablo"/>
    <w:uiPriority w:val="59"/>
    <w:rsid w:val="001952C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1952CB"/>
    <w:pPr>
      <w:spacing w:after="0" w:line="240" w:lineRule="auto"/>
    </w:pPr>
    <w:rPr>
      <w:rFonts w:eastAsia="Times New Roman" w:cs="Times New Roman"/>
      <w:snapToGrid w:val="0"/>
      <w:sz w:val="28"/>
      <w:szCs w:val="20"/>
      <w:lang w:eastAsia="tr-TR"/>
    </w:rPr>
  </w:style>
  <w:style w:type="paragraph" w:styleId="GvdeMetni2">
    <w:name w:val="Body Text 2"/>
    <w:basedOn w:val="Normal"/>
    <w:link w:val="GvdeMetni2Char"/>
    <w:rsid w:val="001952CB"/>
    <w:pPr>
      <w:spacing w:after="0" w:line="240" w:lineRule="auto"/>
    </w:pPr>
    <w:rPr>
      <w:rFonts w:ascii="Arial" w:eastAsia="Times New Roman" w:hAnsi="Arial" w:cs="Times New Roman"/>
      <w:snapToGrid w:val="0"/>
      <w:color w:val="FF0000"/>
      <w:szCs w:val="20"/>
      <w:lang w:val="en-US" w:eastAsia="tr-TR"/>
    </w:rPr>
  </w:style>
  <w:style w:type="character" w:customStyle="1" w:styleId="GvdeMetni2Char">
    <w:name w:val="Gövde Metni 2 Char"/>
    <w:basedOn w:val="VarsaylanParagrafYazTipi"/>
    <w:link w:val="GvdeMetni2"/>
    <w:rsid w:val="001952CB"/>
    <w:rPr>
      <w:rFonts w:ascii="Arial" w:eastAsia="Times New Roman" w:hAnsi="Arial" w:cs="Times New Roman"/>
      <w:snapToGrid w:val="0"/>
      <w:color w:val="FF0000"/>
      <w:szCs w:val="20"/>
      <w:lang w:val="en-US" w:eastAsia="tr-TR"/>
    </w:rPr>
  </w:style>
  <w:style w:type="paragraph" w:customStyle="1" w:styleId="ArialWT">
    <w:name w:val="Arial(WT)"/>
    <w:basedOn w:val="Normal"/>
    <w:rsid w:val="001952CB"/>
    <w:pPr>
      <w:spacing w:after="0" w:line="240" w:lineRule="auto"/>
      <w:jc w:val="left"/>
    </w:pPr>
    <w:rPr>
      <w:rFonts w:ascii="Courier" w:eastAsia="Times New Roman" w:hAnsi="Courier" w:cs="Times New Roman"/>
      <w:snapToGrid w:val="0"/>
      <w:szCs w:val="20"/>
      <w:lang w:val="en-AU"/>
    </w:rPr>
  </w:style>
  <w:style w:type="paragraph" w:customStyle="1" w:styleId="Paragraph">
    <w:name w:val="Paragraph"/>
    <w:basedOn w:val="Normal"/>
    <w:rsid w:val="001952CB"/>
    <w:pPr>
      <w:spacing w:before="120" w:after="120" w:line="360" w:lineRule="auto"/>
    </w:pPr>
    <w:rPr>
      <w:rFonts w:ascii="Arial" w:eastAsia="Times New Roman" w:hAnsi="Arial" w:cs="Times New Roman"/>
      <w:sz w:val="20"/>
      <w:szCs w:val="20"/>
    </w:rPr>
  </w:style>
  <w:style w:type="character" w:styleId="Vurgu">
    <w:name w:val="Emphasis"/>
    <w:qFormat/>
    <w:rsid w:val="001952CB"/>
  </w:style>
  <w:style w:type="paragraph" w:customStyle="1" w:styleId="Stil1">
    <w:name w:val="Stil1"/>
    <w:basedOn w:val="Normal"/>
    <w:link w:val="Stil1Char"/>
    <w:rsid w:val="001952CB"/>
    <w:pPr>
      <w:spacing w:after="0" w:line="240" w:lineRule="auto"/>
      <w:ind w:left="1004" w:hanging="720"/>
    </w:pPr>
    <w:rPr>
      <w:rFonts w:ascii="Tahoma" w:eastAsia="Times New Roman" w:hAnsi="Tahoma" w:cs="Tahoma"/>
      <w:b/>
      <w:color w:val="000000"/>
      <w:sz w:val="20"/>
      <w:szCs w:val="20"/>
      <w:lang w:eastAsia="tr-TR"/>
    </w:rPr>
  </w:style>
  <w:style w:type="character" w:customStyle="1" w:styleId="Stil1Char">
    <w:name w:val="Stil1 Char"/>
    <w:basedOn w:val="VarsaylanParagrafYazTipi"/>
    <w:link w:val="Stil1"/>
    <w:uiPriority w:val="99"/>
    <w:rsid w:val="001952CB"/>
    <w:rPr>
      <w:rFonts w:ascii="Tahoma" w:eastAsia="Times New Roman" w:hAnsi="Tahoma" w:cs="Tahoma"/>
      <w:b/>
      <w:color w:val="000000"/>
      <w:sz w:val="20"/>
      <w:szCs w:val="20"/>
      <w:lang w:eastAsia="tr-TR"/>
    </w:rPr>
  </w:style>
  <w:style w:type="paragraph" w:customStyle="1" w:styleId="Stil2">
    <w:name w:val="Stil2"/>
    <w:basedOn w:val="Stil1"/>
    <w:link w:val="Stil2Char"/>
    <w:qFormat/>
    <w:rsid w:val="001952CB"/>
    <w:pPr>
      <w:numPr>
        <w:ilvl w:val="2"/>
      </w:numPr>
      <w:spacing w:after="200"/>
      <w:ind w:left="1004" w:hanging="720"/>
    </w:pPr>
  </w:style>
  <w:style w:type="character" w:customStyle="1" w:styleId="Stil2Char">
    <w:name w:val="Stil2 Char"/>
    <w:basedOn w:val="Stil1Char"/>
    <w:link w:val="Stil2"/>
    <w:rsid w:val="001952CB"/>
    <w:rPr>
      <w:rFonts w:ascii="Tahoma" w:eastAsia="Times New Roman" w:hAnsi="Tahoma" w:cs="Tahoma"/>
      <w:b/>
      <w:color w:val="000000"/>
      <w:sz w:val="20"/>
      <w:szCs w:val="20"/>
      <w:lang w:eastAsia="tr-TR"/>
    </w:rPr>
  </w:style>
  <w:style w:type="paragraph" w:customStyle="1" w:styleId="ListeParagraf1">
    <w:name w:val="Liste Paragraf1"/>
    <w:basedOn w:val="Normal"/>
    <w:uiPriority w:val="34"/>
    <w:qFormat/>
    <w:rsid w:val="001952CB"/>
    <w:pPr>
      <w:spacing w:after="0" w:line="240" w:lineRule="auto"/>
      <w:ind w:left="708"/>
      <w:jc w:val="left"/>
    </w:pPr>
    <w:rPr>
      <w:rFonts w:eastAsia="Times New Roman" w:cs="Times New Roman"/>
      <w:sz w:val="24"/>
      <w:szCs w:val="24"/>
      <w:lang w:eastAsia="tr-TR"/>
    </w:rPr>
  </w:style>
  <w:style w:type="paragraph" w:customStyle="1" w:styleId="AralkYok1">
    <w:name w:val="Aralık Yok1"/>
    <w:link w:val="AralkYokChar"/>
    <w:uiPriority w:val="1"/>
    <w:qFormat/>
    <w:rsid w:val="001952CB"/>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1"/>
    <w:uiPriority w:val="1"/>
    <w:rsid w:val="001952CB"/>
    <w:rPr>
      <w:rFonts w:ascii="Calibri" w:eastAsia="Times New Roman" w:hAnsi="Calibri" w:cs="Times New Roman"/>
    </w:rPr>
  </w:style>
  <w:style w:type="paragraph" w:customStyle="1" w:styleId="Standardtext">
    <w:name w:val="Standardtext"/>
    <w:basedOn w:val="Normal"/>
    <w:rsid w:val="001952CB"/>
    <w:pPr>
      <w:spacing w:after="0" w:line="360" w:lineRule="auto"/>
      <w:jc w:val="left"/>
    </w:pPr>
    <w:rPr>
      <w:rFonts w:ascii="Arial" w:eastAsia="Times New Roman" w:hAnsi="Arial" w:cs="Times New Roman"/>
      <w:szCs w:val="20"/>
      <w:lang w:val="de-DE"/>
    </w:rPr>
  </w:style>
  <w:style w:type="paragraph" w:styleId="GvdeMetniGirintisi2">
    <w:name w:val="Body Text Indent 2"/>
    <w:basedOn w:val="Normal"/>
    <w:link w:val="GvdeMetniGirintisi2Char"/>
    <w:rsid w:val="001952CB"/>
    <w:pPr>
      <w:spacing w:after="120" w:line="480" w:lineRule="auto"/>
      <w:ind w:left="283"/>
      <w:jc w:val="left"/>
    </w:pPr>
    <w:rPr>
      <w:rFonts w:eastAsia="Times New Roman" w:cs="Times New Roman"/>
      <w:sz w:val="24"/>
      <w:szCs w:val="24"/>
      <w:lang w:eastAsia="tr-TR"/>
    </w:rPr>
  </w:style>
  <w:style w:type="character" w:customStyle="1" w:styleId="GvdeMetniGirintisi2Char">
    <w:name w:val="Gövde Metni Girintisi 2 Char"/>
    <w:basedOn w:val="VarsaylanParagrafYazTipi"/>
    <w:link w:val="GvdeMetniGirintisi2"/>
    <w:rsid w:val="001952CB"/>
    <w:rPr>
      <w:rFonts w:ascii="Times New Roman" w:eastAsia="Times New Roman" w:hAnsi="Times New Roman" w:cs="Times New Roman"/>
      <w:sz w:val="24"/>
      <w:szCs w:val="24"/>
      <w:lang w:eastAsia="tr-TR"/>
    </w:rPr>
  </w:style>
  <w:style w:type="character" w:styleId="zlenenKpr">
    <w:name w:val="FollowedHyperlink"/>
    <w:basedOn w:val="VarsaylanParagrafYazTipi"/>
    <w:rsid w:val="001952CB"/>
    <w:rPr>
      <w:color w:val="800080"/>
      <w:u w:val="single"/>
    </w:rPr>
  </w:style>
  <w:style w:type="paragraph" w:styleId="GvdeMetni3">
    <w:name w:val="Body Text 3"/>
    <w:basedOn w:val="Normal"/>
    <w:link w:val="GvdeMetni3Char"/>
    <w:rsid w:val="001952CB"/>
    <w:pPr>
      <w:spacing w:after="120" w:line="240" w:lineRule="auto"/>
      <w:jc w:val="left"/>
    </w:pPr>
    <w:rPr>
      <w:rFonts w:eastAsia="Times New Roman" w:cs="Times New Roman"/>
      <w:sz w:val="16"/>
      <w:szCs w:val="16"/>
      <w:lang w:eastAsia="tr-TR"/>
    </w:rPr>
  </w:style>
  <w:style w:type="character" w:customStyle="1" w:styleId="GvdeMetni3Char">
    <w:name w:val="Gövde Metni 3 Char"/>
    <w:basedOn w:val="VarsaylanParagrafYazTipi"/>
    <w:link w:val="GvdeMetni3"/>
    <w:rsid w:val="001952CB"/>
    <w:rPr>
      <w:rFonts w:ascii="Times New Roman" w:eastAsia="Times New Roman" w:hAnsi="Times New Roman" w:cs="Times New Roman"/>
      <w:sz w:val="16"/>
      <w:szCs w:val="16"/>
      <w:lang w:eastAsia="tr-TR"/>
    </w:rPr>
  </w:style>
  <w:style w:type="paragraph" w:styleId="T4">
    <w:name w:val="toc 4"/>
    <w:basedOn w:val="Normal"/>
    <w:next w:val="Normal"/>
    <w:autoRedefine/>
    <w:uiPriority w:val="39"/>
    <w:rsid w:val="001952CB"/>
    <w:pPr>
      <w:tabs>
        <w:tab w:val="left" w:pos="1680"/>
        <w:tab w:val="right" w:leader="dot" w:pos="9450"/>
      </w:tabs>
      <w:spacing w:after="0" w:line="240" w:lineRule="auto"/>
    </w:pPr>
    <w:rPr>
      <w:rFonts w:ascii="Arial" w:eastAsia="Times New Roman" w:hAnsi="Arial" w:cs="Times New Roman"/>
      <w:szCs w:val="20"/>
      <w:lang w:val="en-US"/>
    </w:rPr>
  </w:style>
  <w:style w:type="paragraph" w:styleId="T5">
    <w:name w:val="toc 5"/>
    <w:basedOn w:val="Normal"/>
    <w:next w:val="Normal"/>
    <w:autoRedefine/>
    <w:rsid w:val="001952CB"/>
    <w:pPr>
      <w:tabs>
        <w:tab w:val="right" w:leader="dot" w:pos="9450"/>
      </w:tabs>
      <w:spacing w:after="0" w:line="240" w:lineRule="auto"/>
      <w:ind w:left="960"/>
    </w:pPr>
    <w:rPr>
      <w:rFonts w:ascii="Arial" w:eastAsia="Times New Roman" w:hAnsi="Arial" w:cs="Times New Roman"/>
      <w:szCs w:val="20"/>
      <w:lang w:val="en-US"/>
    </w:rPr>
  </w:style>
  <w:style w:type="paragraph" w:styleId="T6">
    <w:name w:val="toc 6"/>
    <w:basedOn w:val="Normal"/>
    <w:next w:val="Normal"/>
    <w:autoRedefine/>
    <w:rsid w:val="001952CB"/>
    <w:pPr>
      <w:tabs>
        <w:tab w:val="right" w:leader="dot" w:pos="9450"/>
      </w:tabs>
      <w:spacing w:after="0" w:line="240" w:lineRule="auto"/>
      <w:ind w:left="1200"/>
    </w:pPr>
    <w:rPr>
      <w:rFonts w:ascii="Arial" w:eastAsia="Times New Roman" w:hAnsi="Arial" w:cs="Times New Roman"/>
      <w:szCs w:val="20"/>
      <w:lang w:val="en-US"/>
    </w:rPr>
  </w:style>
  <w:style w:type="paragraph" w:styleId="T7">
    <w:name w:val="toc 7"/>
    <w:basedOn w:val="Normal"/>
    <w:next w:val="Normal"/>
    <w:autoRedefine/>
    <w:rsid w:val="001952CB"/>
    <w:pPr>
      <w:tabs>
        <w:tab w:val="right" w:leader="dot" w:pos="9450"/>
      </w:tabs>
      <w:spacing w:after="0" w:line="240" w:lineRule="auto"/>
      <w:ind w:left="1440"/>
    </w:pPr>
    <w:rPr>
      <w:rFonts w:ascii="Arial" w:eastAsia="Times New Roman" w:hAnsi="Arial" w:cs="Times New Roman"/>
      <w:szCs w:val="20"/>
      <w:lang w:val="en-US"/>
    </w:rPr>
  </w:style>
  <w:style w:type="paragraph" w:styleId="T8">
    <w:name w:val="toc 8"/>
    <w:basedOn w:val="Normal"/>
    <w:next w:val="Normal"/>
    <w:autoRedefine/>
    <w:rsid w:val="001952CB"/>
    <w:pPr>
      <w:tabs>
        <w:tab w:val="right" w:leader="dot" w:pos="9450"/>
      </w:tabs>
      <w:spacing w:after="0" w:line="240" w:lineRule="auto"/>
      <w:ind w:left="1680"/>
    </w:pPr>
    <w:rPr>
      <w:rFonts w:ascii="Arial" w:eastAsia="Times New Roman" w:hAnsi="Arial" w:cs="Times New Roman"/>
      <w:szCs w:val="20"/>
      <w:lang w:val="en-US"/>
    </w:rPr>
  </w:style>
  <w:style w:type="paragraph" w:styleId="T9">
    <w:name w:val="toc 9"/>
    <w:basedOn w:val="Normal"/>
    <w:next w:val="Normal"/>
    <w:autoRedefine/>
    <w:rsid w:val="001952CB"/>
    <w:pPr>
      <w:tabs>
        <w:tab w:val="right" w:leader="dot" w:pos="9450"/>
      </w:tabs>
      <w:spacing w:after="0" w:line="240" w:lineRule="auto"/>
      <w:ind w:left="1920"/>
    </w:pPr>
    <w:rPr>
      <w:rFonts w:ascii="Arial" w:eastAsia="Times New Roman" w:hAnsi="Arial" w:cs="Times New Roman"/>
      <w:szCs w:val="20"/>
      <w:lang w:val="en-US"/>
    </w:rPr>
  </w:style>
  <w:style w:type="paragraph" w:styleId="GvdeMetniGirintisi">
    <w:name w:val="Body Text Indent"/>
    <w:basedOn w:val="Normal"/>
    <w:link w:val="GvdeMetniGirintisiChar"/>
    <w:rsid w:val="001952CB"/>
    <w:pPr>
      <w:spacing w:after="0" w:line="240" w:lineRule="auto"/>
      <w:jc w:val="left"/>
    </w:pPr>
    <w:rPr>
      <w:rFonts w:ascii="Arial" w:eastAsia="Times New Roman" w:hAnsi="Arial" w:cs="Times New Roman"/>
      <w:szCs w:val="20"/>
      <w:lang w:val="en-US"/>
    </w:rPr>
  </w:style>
  <w:style w:type="character" w:customStyle="1" w:styleId="GvdeMetniGirintisiChar">
    <w:name w:val="Gövde Metni Girintisi Char"/>
    <w:basedOn w:val="VarsaylanParagrafYazTipi"/>
    <w:link w:val="GvdeMetniGirintisi"/>
    <w:rsid w:val="001952CB"/>
    <w:rPr>
      <w:rFonts w:ascii="Arial" w:eastAsia="Times New Roman" w:hAnsi="Arial" w:cs="Times New Roman"/>
      <w:szCs w:val="20"/>
      <w:lang w:val="en-US"/>
    </w:rPr>
  </w:style>
  <w:style w:type="paragraph" w:customStyle="1" w:styleId="Paragraph1">
    <w:name w:val="Paragraph 1"/>
    <w:rsid w:val="001952CB"/>
    <w:pPr>
      <w:spacing w:after="0" w:line="240" w:lineRule="auto"/>
    </w:pPr>
    <w:rPr>
      <w:rFonts w:ascii="Times" w:eastAsia="Times New Roman" w:hAnsi="Times" w:cs="Times New Roman"/>
      <w:sz w:val="24"/>
      <w:szCs w:val="20"/>
      <w:lang w:val="en-US"/>
    </w:rPr>
  </w:style>
  <w:style w:type="paragraph" w:styleId="DzMetin">
    <w:name w:val="Plain Text"/>
    <w:basedOn w:val="Normal"/>
    <w:link w:val="DzMetinChar"/>
    <w:rsid w:val="001952CB"/>
    <w:pPr>
      <w:spacing w:after="0" w:line="240" w:lineRule="auto"/>
      <w:jc w:val="left"/>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1952CB"/>
    <w:rPr>
      <w:rFonts w:ascii="Courier New" w:eastAsia="Times New Roman" w:hAnsi="Courier New" w:cs="Courier New"/>
      <w:sz w:val="20"/>
      <w:szCs w:val="20"/>
      <w:lang w:eastAsia="tr-TR"/>
    </w:rPr>
  </w:style>
  <w:style w:type="paragraph" w:customStyle="1" w:styleId="Default">
    <w:name w:val="Default"/>
    <w:rsid w:val="001952CB"/>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Numaras2">
    <w:name w:val="List Number 2"/>
    <w:basedOn w:val="Normal"/>
    <w:semiHidden/>
    <w:unhideWhenUsed/>
    <w:rsid w:val="001952CB"/>
    <w:pPr>
      <w:numPr>
        <w:numId w:val="3"/>
      </w:numPr>
      <w:spacing w:after="0" w:line="240" w:lineRule="auto"/>
      <w:contextualSpacing/>
      <w:jc w:val="left"/>
    </w:pPr>
    <w:rPr>
      <w:rFonts w:eastAsia="Times New Roman" w:cs="Times New Roman"/>
      <w:sz w:val="24"/>
      <w:szCs w:val="24"/>
      <w:lang w:eastAsia="tr-TR"/>
    </w:rPr>
  </w:style>
  <w:style w:type="paragraph" w:styleId="bekMetni">
    <w:name w:val="Block Text"/>
    <w:basedOn w:val="Normal"/>
    <w:rsid w:val="00CA65EF"/>
    <w:pPr>
      <w:autoSpaceDE w:val="0"/>
      <w:autoSpaceDN w:val="0"/>
      <w:adjustRightInd w:val="0"/>
      <w:spacing w:after="0" w:line="240" w:lineRule="atLeast"/>
      <w:ind w:left="383" w:right="23"/>
      <w:jc w:val="left"/>
    </w:pPr>
    <w:rPr>
      <w:rFonts w:ascii="Arial" w:eastAsia="Times New Roman" w:hAnsi="Arial" w:cs="Arial"/>
      <w:color w:val="000000"/>
      <w:sz w:val="20"/>
      <w:szCs w:val="20"/>
      <w:lang w:val="en-US"/>
    </w:rPr>
  </w:style>
  <w:style w:type="character" w:styleId="DipnotBavurusu">
    <w:name w:val="footnote reference"/>
    <w:semiHidden/>
    <w:rsid w:val="00A8704B"/>
    <w:rPr>
      <w:sz w:val="20"/>
      <w:vertAlign w:val="superscript"/>
    </w:rPr>
  </w:style>
  <w:style w:type="paragraph" w:customStyle="1" w:styleId="a">
    <w:basedOn w:val="Normal"/>
    <w:next w:val="AltBilgi"/>
    <w:rsid w:val="00A8704B"/>
    <w:pPr>
      <w:tabs>
        <w:tab w:val="center" w:pos="4536"/>
        <w:tab w:val="right" w:pos="9072"/>
      </w:tabs>
      <w:overflowPunct w:val="0"/>
      <w:autoSpaceDE w:val="0"/>
      <w:autoSpaceDN w:val="0"/>
      <w:adjustRightInd w:val="0"/>
      <w:spacing w:after="0" w:line="240" w:lineRule="auto"/>
      <w:jc w:val="left"/>
      <w:textAlignment w:val="baseline"/>
    </w:pPr>
    <w:rPr>
      <w:rFonts w:eastAsia="Times New Roman" w:cs="Times New Roman"/>
      <w:sz w:val="24"/>
      <w:szCs w:val="20"/>
      <w:lang w:eastAsia="tr-TR"/>
    </w:rPr>
  </w:style>
  <w:style w:type="character" w:styleId="YerTutucuMetni">
    <w:name w:val="Placeholder Text"/>
    <w:basedOn w:val="VarsaylanParagrafYazTipi"/>
    <w:uiPriority w:val="99"/>
    <w:semiHidden/>
    <w:qFormat/>
    <w:rsid w:val="00EE3BEA"/>
    <w:rPr>
      <w:color w:val="808080"/>
    </w:rPr>
  </w:style>
  <w:style w:type="character" w:styleId="Gl">
    <w:name w:val="Strong"/>
    <w:basedOn w:val="VarsaylanParagrafYazTipi"/>
    <w:uiPriority w:val="22"/>
    <w:qFormat/>
    <w:rsid w:val="00EE3BEA"/>
    <w:rPr>
      <w:b/>
      <w:bCs/>
    </w:rPr>
  </w:style>
  <w:style w:type="character" w:customStyle="1" w:styleId="hps">
    <w:name w:val="hps"/>
    <w:basedOn w:val="VarsaylanParagrafYazTipi"/>
    <w:qFormat/>
    <w:rsid w:val="00EE3BEA"/>
  </w:style>
  <w:style w:type="character" w:customStyle="1" w:styleId="ListeParagrafChar">
    <w:name w:val="Liste Paragraf Char"/>
    <w:basedOn w:val="VarsaylanParagrafYazTipi"/>
    <w:link w:val="ListeParagraf"/>
    <w:uiPriority w:val="34"/>
    <w:qFormat/>
    <w:rsid w:val="00EE3BEA"/>
    <w:rPr>
      <w:rFonts w:ascii="Arial" w:eastAsia="Arial" w:hAnsi="Arial" w:cs="Arial"/>
      <w:lang w:eastAsia="tr-TR" w:bidi="tr-TR"/>
    </w:rPr>
  </w:style>
  <w:style w:type="paragraph" w:customStyle="1" w:styleId="western">
    <w:name w:val="western"/>
    <w:basedOn w:val="Normal"/>
    <w:qFormat/>
    <w:rsid w:val="00EE3BEA"/>
    <w:pPr>
      <w:suppressAutoHyphens/>
      <w:spacing w:beforeAutospacing="1" w:after="0" w:line="240" w:lineRule="auto"/>
      <w:ind w:right="-130"/>
    </w:pPr>
    <w:rPr>
      <w:rFonts w:eastAsia="Times New Roman" w:cs="Times New Roman"/>
      <w:color w:val="000000"/>
      <w:sz w:val="28"/>
      <w:szCs w:val="28"/>
      <w:lang w:val="en-US"/>
    </w:rPr>
  </w:style>
  <w:style w:type="paragraph" w:customStyle="1" w:styleId="SEV">
    <w:name w:val="SEV"/>
    <w:basedOn w:val="Normal"/>
    <w:rsid w:val="00EE3BEA"/>
    <w:pPr>
      <w:spacing w:before="240" w:after="200" w:line="360" w:lineRule="atLeast"/>
      <w:ind w:left="560" w:right="-560" w:hanging="560"/>
    </w:pPr>
    <w:rPr>
      <w:rFonts w:ascii="Times" w:eastAsia="Times New Roman" w:hAnsi="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154490">
      <w:bodyDiv w:val="1"/>
      <w:marLeft w:val="0"/>
      <w:marRight w:val="0"/>
      <w:marTop w:val="0"/>
      <w:marBottom w:val="0"/>
      <w:divBdr>
        <w:top w:val="none" w:sz="0" w:space="0" w:color="auto"/>
        <w:left w:val="none" w:sz="0" w:space="0" w:color="auto"/>
        <w:bottom w:val="none" w:sz="0" w:space="0" w:color="auto"/>
        <w:right w:val="none" w:sz="0" w:space="0" w:color="auto"/>
      </w:divBdr>
    </w:div>
    <w:div w:id="1749231363">
      <w:bodyDiv w:val="1"/>
      <w:marLeft w:val="0"/>
      <w:marRight w:val="0"/>
      <w:marTop w:val="0"/>
      <w:marBottom w:val="0"/>
      <w:divBdr>
        <w:top w:val="none" w:sz="0" w:space="0" w:color="auto"/>
        <w:left w:val="none" w:sz="0" w:space="0" w:color="auto"/>
        <w:bottom w:val="none" w:sz="0" w:space="0" w:color="auto"/>
        <w:right w:val="none" w:sz="0" w:space="0" w:color="auto"/>
      </w:divBdr>
      <w:divsChild>
        <w:div w:id="1232622927">
          <w:marLeft w:val="0"/>
          <w:marRight w:val="0"/>
          <w:marTop w:val="0"/>
          <w:marBottom w:val="0"/>
          <w:divBdr>
            <w:top w:val="none" w:sz="0" w:space="0" w:color="auto"/>
            <w:left w:val="none" w:sz="0" w:space="0" w:color="auto"/>
            <w:bottom w:val="none" w:sz="0" w:space="0" w:color="auto"/>
            <w:right w:val="none" w:sz="0" w:space="0" w:color="auto"/>
          </w:divBdr>
          <w:divsChild>
            <w:div w:id="1231117597">
              <w:marLeft w:val="0"/>
              <w:marRight w:val="0"/>
              <w:marTop w:val="0"/>
              <w:marBottom w:val="0"/>
              <w:divBdr>
                <w:top w:val="none" w:sz="0" w:space="0" w:color="auto"/>
                <w:left w:val="none" w:sz="0" w:space="0" w:color="auto"/>
                <w:bottom w:val="none" w:sz="0" w:space="0" w:color="auto"/>
                <w:right w:val="none" w:sz="0" w:space="0" w:color="auto"/>
              </w:divBdr>
              <w:divsChild>
                <w:div w:id="1292857854">
                  <w:marLeft w:val="0"/>
                  <w:marRight w:val="0"/>
                  <w:marTop w:val="0"/>
                  <w:marBottom w:val="0"/>
                  <w:divBdr>
                    <w:top w:val="none" w:sz="0" w:space="0" w:color="auto"/>
                    <w:left w:val="none" w:sz="0" w:space="0" w:color="auto"/>
                    <w:bottom w:val="none" w:sz="0" w:space="0" w:color="auto"/>
                    <w:right w:val="none" w:sz="0" w:space="0" w:color="auto"/>
                  </w:divBdr>
                  <w:divsChild>
                    <w:div w:id="2134398694">
                      <w:marLeft w:val="0"/>
                      <w:marRight w:val="0"/>
                      <w:marTop w:val="0"/>
                      <w:marBottom w:val="0"/>
                      <w:divBdr>
                        <w:top w:val="none" w:sz="0" w:space="0" w:color="auto"/>
                        <w:left w:val="none" w:sz="0" w:space="0" w:color="auto"/>
                        <w:bottom w:val="none" w:sz="0" w:space="0" w:color="auto"/>
                        <w:right w:val="none" w:sz="0" w:space="0" w:color="auto"/>
                      </w:divBdr>
                      <w:divsChild>
                        <w:div w:id="2047172288">
                          <w:marLeft w:val="0"/>
                          <w:marRight w:val="0"/>
                          <w:marTop w:val="0"/>
                          <w:marBottom w:val="0"/>
                          <w:divBdr>
                            <w:top w:val="none" w:sz="0" w:space="0" w:color="auto"/>
                            <w:left w:val="none" w:sz="0" w:space="0" w:color="auto"/>
                            <w:bottom w:val="none" w:sz="0" w:space="0" w:color="auto"/>
                            <w:right w:val="none" w:sz="0" w:space="0" w:color="auto"/>
                          </w:divBdr>
                          <w:divsChild>
                            <w:div w:id="1224103038">
                              <w:marLeft w:val="2070"/>
                              <w:marRight w:val="3960"/>
                              <w:marTop w:val="0"/>
                              <w:marBottom w:val="0"/>
                              <w:divBdr>
                                <w:top w:val="none" w:sz="0" w:space="0" w:color="auto"/>
                                <w:left w:val="none" w:sz="0" w:space="0" w:color="auto"/>
                                <w:bottom w:val="none" w:sz="0" w:space="0" w:color="auto"/>
                                <w:right w:val="none" w:sz="0" w:space="0" w:color="auto"/>
                              </w:divBdr>
                              <w:divsChild>
                                <w:div w:id="2139563910">
                                  <w:marLeft w:val="0"/>
                                  <w:marRight w:val="0"/>
                                  <w:marTop w:val="0"/>
                                  <w:marBottom w:val="0"/>
                                  <w:divBdr>
                                    <w:top w:val="none" w:sz="0" w:space="0" w:color="auto"/>
                                    <w:left w:val="none" w:sz="0" w:space="0" w:color="auto"/>
                                    <w:bottom w:val="none" w:sz="0" w:space="0" w:color="auto"/>
                                    <w:right w:val="none" w:sz="0" w:space="0" w:color="auto"/>
                                  </w:divBdr>
                                  <w:divsChild>
                                    <w:div w:id="1932468683">
                                      <w:marLeft w:val="0"/>
                                      <w:marRight w:val="0"/>
                                      <w:marTop w:val="0"/>
                                      <w:marBottom w:val="0"/>
                                      <w:divBdr>
                                        <w:top w:val="none" w:sz="0" w:space="0" w:color="auto"/>
                                        <w:left w:val="none" w:sz="0" w:space="0" w:color="auto"/>
                                        <w:bottom w:val="none" w:sz="0" w:space="0" w:color="auto"/>
                                        <w:right w:val="none" w:sz="0" w:space="0" w:color="auto"/>
                                      </w:divBdr>
                                      <w:divsChild>
                                        <w:div w:id="932862755">
                                          <w:marLeft w:val="0"/>
                                          <w:marRight w:val="0"/>
                                          <w:marTop w:val="0"/>
                                          <w:marBottom w:val="0"/>
                                          <w:divBdr>
                                            <w:top w:val="none" w:sz="0" w:space="0" w:color="auto"/>
                                            <w:left w:val="none" w:sz="0" w:space="0" w:color="auto"/>
                                            <w:bottom w:val="none" w:sz="0" w:space="0" w:color="auto"/>
                                            <w:right w:val="none" w:sz="0" w:space="0" w:color="auto"/>
                                          </w:divBdr>
                                          <w:divsChild>
                                            <w:div w:id="780344864">
                                              <w:marLeft w:val="0"/>
                                              <w:marRight w:val="0"/>
                                              <w:marTop w:val="90"/>
                                              <w:marBottom w:val="0"/>
                                              <w:divBdr>
                                                <w:top w:val="none" w:sz="0" w:space="0" w:color="auto"/>
                                                <w:left w:val="none" w:sz="0" w:space="0" w:color="auto"/>
                                                <w:bottom w:val="none" w:sz="0" w:space="0" w:color="auto"/>
                                                <w:right w:val="none" w:sz="0" w:space="0" w:color="auto"/>
                                              </w:divBdr>
                                              <w:divsChild>
                                                <w:div w:id="1606229976">
                                                  <w:marLeft w:val="0"/>
                                                  <w:marRight w:val="0"/>
                                                  <w:marTop w:val="0"/>
                                                  <w:marBottom w:val="0"/>
                                                  <w:divBdr>
                                                    <w:top w:val="none" w:sz="0" w:space="0" w:color="auto"/>
                                                    <w:left w:val="none" w:sz="0" w:space="0" w:color="auto"/>
                                                    <w:bottom w:val="none" w:sz="0" w:space="0" w:color="auto"/>
                                                    <w:right w:val="none" w:sz="0" w:space="0" w:color="auto"/>
                                                  </w:divBdr>
                                                  <w:divsChild>
                                                    <w:div w:id="25447008">
                                                      <w:marLeft w:val="0"/>
                                                      <w:marRight w:val="0"/>
                                                      <w:marTop w:val="0"/>
                                                      <w:marBottom w:val="390"/>
                                                      <w:divBdr>
                                                        <w:top w:val="none" w:sz="0" w:space="0" w:color="auto"/>
                                                        <w:left w:val="none" w:sz="0" w:space="0" w:color="auto"/>
                                                        <w:bottom w:val="none" w:sz="0" w:space="0" w:color="auto"/>
                                                        <w:right w:val="none" w:sz="0" w:space="0" w:color="auto"/>
                                                      </w:divBdr>
                                                      <w:divsChild>
                                                        <w:div w:id="1341198671">
                                                          <w:marLeft w:val="0"/>
                                                          <w:marRight w:val="0"/>
                                                          <w:marTop w:val="0"/>
                                                          <w:marBottom w:val="0"/>
                                                          <w:divBdr>
                                                            <w:top w:val="none" w:sz="0" w:space="0" w:color="auto"/>
                                                            <w:left w:val="none" w:sz="0" w:space="0" w:color="auto"/>
                                                            <w:bottom w:val="none" w:sz="0" w:space="0" w:color="auto"/>
                                                            <w:right w:val="none" w:sz="0" w:space="0" w:color="auto"/>
                                                          </w:divBdr>
                                                          <w:divsChild>
                                                            <w:div w:id="1375353078">
                                                              <w:marLeft w:val="0"/>
                                                              <w:marRight w:val="0"/>
                                                              <w:marTop w:val="0"/>
                                                              <w:marBottom w:val="0"/>
                                                              <w:divBdr>
                                                                <w:top w:val="none" w:sz="0" w:space="0" w:color="auto"/>
                                                                <w:left w:val="none" w:sz="0" w:space="0" w:color="auto"/>
                                                                <w:bottom w:val="none" w:sz="0" w:space="0" w:color="auto"/>
                                                                <w:right w:val="none" w:sz="0" w:space="0" w:color="auto"/>
                                                              </w:divBdr>
                                                              <w:divsChild>
                                                                <w:div w:id="718170235">
                                                                  <w:marLeft w:val="0"/>
                                                                  <w:marRight w:val="0"/>
                                                                  <w:marTop w:val="0"/>
                                                                  <w:marBottom w:val="0"/>
                                                                  <w:divBdr>
                                                                    <w:top w:val="none" w:sz="0" w:space="0" w:color="auto"/>
                                                                    <w:left w:val="none" w:sz="0" w:space="0" w:color="auto"/>
                                                                    <w:bottom w:val="none" w:sz="0" w:space="0" w:color="auto"/>
                                                                    <w:right w:val="none" w:sz="0" w:space="0" w:color="auto"/>
                                                                  </w:divBdr>
                                                                  <w:divsChild>
                                                                    <w:div w:id="1871987151">
                                                                      <w:marLeft w:val="0"/>
                                                                      <w:marRight w:val="0"/>
                                                                      <w:marTop w:val="0"/>
                                                                      <w:marBottom w:val="0"/>
                                                                      <w:divBdr>
                                                                        <w:top w:val="none" w:sz="0" w:space="0" w:color="auto"/>
                                                                        <w:left w:val="none" w:sz="0" w:space="0" w:color="auto"/>
                                                                        <w:bottom w:val="none" w:sz="0" w:space="0" w:color="auto"/>
                                                                        <w:right w:val="none" w:sz="0" w:space="0" w:color="auto"/>
                                                                      </w:divBdr>
                                                                      <w:divsChild>
                                                                        <w:div w:id="1040285197">
                                                                          <w:marLeft w:val="0"/>
                                                                          <w:marRight w:val="0"/>
                                                                          <w:marTop w:val="0"/>
                                                                          <w:marBottom w:val="0"/>
                                                                          <w:divBdr>
                                                                            <w:top w:val="none" w:sz="0" w:space="0" w:color="auto"/>
                                                                            <w:left w:val="none" w:sz="0" w:space="0" w:color="auto"/>
                                                                            <w:bottom w:val="none" w:sz="0" w:space="0" w:color="auto"/>
                                                                            <w:right w:val="none" w:sz="0" w:space="0" w:color="auto"/>
                                                                          </w:divBdr>
                                                                          <w:divsChild>
                                                                            <w:div w:id="1834564443">
                                                                              <w:marLeft w:val="0"/>
                                                                              <w:marRight w:val="0"/>
                                                                              <w:marTop w:val="0"/>
                                                                              <w:marBottom w:val="0"/>
                                                                              <w:divBdr>
                                                                                <w:top w:val="none" w:sz="0" w:space="0" w:color="auto"/>
                                                                                <w:left w:val="none" w:sz="0" w:space="0" w:color="auto"/>
                                                                                <w:bottom w:val="none" w:sz="0" w:space="0" w:color="auto"/>
                                                                                <w:right w:val="none" w:sz="0" w:space="0" w:color="auto"/>
                                                                              </w:divBdr>
                                                                              <w:divsChild>
                                                                                <w:div w:id="1185367845">
                                                                                  <w:marLeft w:val="0"/>
                                                                                  <w:marRight w:val="0"/>
                                                                                  <w:marTop w:val="0"/>
                                                                                  <w:marBottom w:val="0"/>
                                                                                  <w:divBdr>
                                                                                    <w:top w:val="none" w:sz="0" w:space="0" w:color="auto"/>
                                                                                    <w:left w:val="none" w:sz="0" w:space="0" w:color="auto"/>
                                                                                    <w:bottom w:val="none" w:sz="0" w:space="0" w:color="auto"/>
                                                                                    <w:right w:val="none" w:sz="0" w:space="0" w:color="auto"/>
                                                                                  </w:divBdr>
                                                                                  <w:divsChild>
                                                                                    <w:div w:id="1945309103">
                                                                                      <w:marLeft w:val="0"/>
                                                                                      <w:marRight w:val="0"/>
                                                                                      <w:marTop w:val="0"/>
                                                                                      <w:marBottom w:val="0"/>
                                                                                      <w:divBdr>
                                                                                        <w:top w:val="none" w:sz="0" w:space="0" w:color="auto"/>
                                                                                        <w:left w:val="none" w:sz="0" w:space="0" w:color="auto"/>
                                                                                        <w:bottom w:val="none" w:sz="0" w:space="0" w:color="auto"/>
                                                                                        <w:right w:val="none" w:sz="0" w:space="0" w:color="auto"/>
                                                                                      </w:divBdr>
                                                                                      <w:divsChild>
                                                                                        <w:div w:id="10462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4D8A-67BF-4251-9A1D-52802984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2808</Words>
  <Characters>16012</Characters>
  <Application>Microsoft Office Word</Application>
  <DocSecurity>0</DocSecurity>
  <Lines>133</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Mitaş</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Nixor Systems</dc:creator>
  <cp:keywords/>
  <dc:description/>
  <cp:lastModifiedBy>Administrator</cp:lastModifiedBy>
  <cp:revision>21</cp:revision>
  <cp:lastPrinted>2019-09-11T13:16:00Z</cp:lastPrinted>
  <dcterms:created xsi:type="dcterms:W3CDTF">2022-09-15T14:04:00Z</dcterms:created>
  <dcterms:modified xsi:type="dcterms:W3CDTF">2024-12-10T16:12:00Z</dcterms:modified>
</cp:coreProperties>
</file>