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FE99" w14:textId="59FC55C8" w:rsidR="00223E52" w:rsidRPr="00223E52" w:rsidRDefault="00223E52" w:rsidP="00223E52">
      <w:pPr>
        <w:overflowPunct w:val="0"/>
        <w:autoSpaceDE w:val="0"/>
        <w:autoSpaceDN w:val="0"/>
        <w:adjustRightInd w:val="0"/>
        <w:textAlignment w:val="baseline"/>
        <w:rPr>
          <w:rFonts w:asciiTheme="minorHAnsi" w:hAnsiTheme="minorHAnsi" w:cstheme="minorHAnsi"/>
          <w:spacing w:val="-2"/>
        </w:rPr>
      </w:pPr>
      <w:r w:rsidRPr="00223E52">
        <w:rPr>
          <w:rFonts w:asciiTheme="minorHAnsi" w:hAnsiTheme="minorHAnsi" w:cstheme="minorHAnsi"/>
          <w:spacing w:val="-2"/>
        </w:rPr>
        <w:t xml:space="preserve">İhale Kayıt </w:t>
      </w:r>
      <w:r w:rsidRPr="00223E52">
        <w:rPr>
          <w:rFonts w:asciiTheme="minorHAnsi" w:hAnsiTheme="minorHAnsi" w:cstheme="minorHAnsi"/>
          <w:spacing w:val="-2"/>
        </w:rPr>
        <w:t xml:space="preserve">Numarası: </w:t>
      </w:r>
      <w:r>
        <w:rPr>
          <w:rFonts w:asciiTheme="minorHAnsi" w:hAnsiTheme="minorHAnsi" w:cstheme="minorHAnsi"/>
          <w:spacing w:val="-2"/>
        </w:rPr>
        <w:t>(* yıl/ aynı yıl içerisindeki yapılan ihale sayısı)</w:t>
      </w:r>
    </w:p>
    <w:p w14:paraId="57A92925" w14:textId="77777777" w:rsidR="00223E52" w:rsidRPr="00223E52" w:rsidRDefault="00223E52" w:rsidP="00223E52">
      <w:pPr>
        <w:overflowPunct w:val="0"/>
        <w:autoSpaceDE w:val="0"/>
        <w:autoSpaceDN w:val="0"/>
        <w:adjustRightInd w:val="0"/>
        <w:textAlignment w:val="baseline"/>
        <w:rPr>
          <w:rFonts w:asciiTheme="minorHAnsi" w:hAnsiTheme="minorHAnsi" w:cstheme="minorHAnsi"/>
        </w:rPr>
      </w:pPr>
    </w:p>
    <w:p w14:paraId="0F9C4A22" w14:textId="70BFDDE4" w:rsidR="00223E52" w:rsidRPr="00223E52" w:rsidRDefault="00223E52" w:rsidP="00223E52">
      <w:pPr>
        <w:overflowPunct w:val="0"/>
        <w:autoSpaceDE w:val="0"/>
        <w:autoSpaceDN w:val="0"/>
        <w:adjustRightInd w:val="0"/>
        <w:ind w:firstLine="708"/>
        <w:textAlignment w:val="baseline"/>
        <w:rPr>
          <w:rFonts w:asciiTheme="minorHAnsi" w:hAnsiTheme="minorHAnsi" w:cstheme="minorHAnsi"/>
          <w:b/>
          <w:bCs/>
        </w:rPr>
      </w:pPr>
      <w:r w:rsidRPr="00223E52">
        <w:rPr>
          <w:rFonts w:asciiTheme="minorHAnsi" w:hAnsiTheme="minorHAnsi" w:cstheme="minorHAnsi"/>
          <w:b/>
          <w:bCs/>
        </w:rPr>
        <w:t xml:space="preserve">TÜRK HIZLANDIRICI VE IŞINIM LABORATUVARI </w:t>
      </w:r>
      <w:r w:rsidRPr="00223E52">
        <w:rPr>
          <w:rFonts w:asciiTheme="minorHAnsi" w:hAnsiTheme="minorHAnsi" w:cstheme="minorHAnsi"/>
        </w:rPr>
        <w:t xml:space="preserve">tarafından ihaleye çıkarılmış bulunan </w:t>
      </w:r>
      <w:proofErr w:type="gramStart"/>
      <w:r>
        <w:rPr>
          <w:rFonts w:asciiTheme="minorHAnsi" w:hAnsiTheme="minorHAnsi" w:cstheme="minorHAnsi"/>
        </w:rPr>
        <w:t>…….</w:t>
      </w:r>
      <w:proofErr w:type="gramEnd"/>
      <w:r>
        <w:rPr>
          <w:rFonts w:asciiTheme="minorHAnsi" w:hAnsiTheme="minorHAnsi" w:cstheme="minorHAnsi"/>
        </w:rPr>
        <w:t>.</w:t>
      </w:r>
      <w:r w:rsidRPr="00223E52">
        <w:rPr>
          <w:rFonts w:asciiTheme="minorHAnsi" w:hAnsiTheme="minorHAnsi" w:cstheme="minorHAnsi"/>
        </w:rPr>
        <w:t xml:space="preserve"> </w:t>
      </w:r>
      <w:proofErr w:type="gramStart"/>
      <w:r w:rsidRPr="00223E52">
        <w:rPr>
          <w:rFonts w:asciiTheme="minorHAnsi" w:hAnsiTheme="minorHAnsi" w:cstheme="minorHAnsi"/>
        </w:rPr>
        <w:t>işine</w:t>
      </w:r>
      <w:proofErr w:type="gramEnd"/>
      <w:r w:rsidRPr="00223E52">
        <w:rPr>
          <w:rFonts w:asciiTheme="minorHAnsi" w:hAnsiTheme="minorHAnsi" w:cstheme="minorHAnsi"/>
        </w:rPr>
        <w:t xml:space="preserv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proofErr w:type="gramStart"/>
      <w:r w:rsidRPr="00223E52">
        <w:rPr>
          <w:rFonts w:asciiTheme="minorHAnsi" w:hAnsiTheme="minorHAnsi" w:cstheme="minorHAnsi"/>
        </w:rPr>
        <w:t>……</w:t>
      </w:r>
      <w:r w:rsidRPr="00223E52">
        <w:rPr>
          <w:rFonts w:asciiTheme="minorHAnsi" w:hAnsiTheme="minorHAnsi" w:cstheme="minorHAnsi"/>
          <w:i/>
          <w:color w:val="808080"/>
        </w:rPr>
        <w:t>.</w:t>
      </w:r>
      <w:proofErr w:type="gramEnd"/>
      <w:r w:rsidRPr="00223E52">
        <w:rPr>
          <w:rFonts w:asciiTheme="minorHAnsi" w:hAnsiTheme="minorHAnsi" w:cstheme="minorHAnsi"/>
        </w:rPr>
        <w:t xml:space="preserve">’ </w:t>
      </w:r>
      <w:proofErr w:type="spellStart"/>
      <w:r w:rsidRPr="00223E52">
        <w:rPr>
          <w:rFonts w:asciiTheme="minorHAnsi" w:hAnsiTheme="minorHAnsi" w:cstheme="minorHAnsi"/>
        </w:rPr>
        <w:t>dır</w:t>
      </w:r>
      <w:proofErr w:type="spellEnd"/>
      <w:r w:rsidRPr="00223E52">
        <w:rPr>
          <w:rFonts w:asciiTheme="minorHAnsi" w:hAnsiTheme="minorHAnsi" w:cstheme="minorHAnsi"/>
        </w:rPr>
        <w:t>.</w:t>
      </w:r>
    </w:p>
    <w:p w14:paraId="79D4BE15" w14:textId="77777777" w:rsidR="00223E52" w:rsidRPr="00223E52" w:rsidRDefault="00223E52" w:rsidP="00223E52">
      <w:pPr>
        <w:overflowPunct w:val="0"/>
        <w:autoSpaceDE w:val="0"/>
        <w:autoSpaceDN w:val="0"/>
        <w:adjustRightInd w:val="0"/>
        <w:textAlignment w:val="baseline"/>
        <w:rPr>
          <w:rFonts w:asciiTheme="minorHAnsi" w:hAnsiTheme="minorHAnsi" w:cstheme="minorHAnsi"/>
        </w:rPr>
      </w:pPr>
    </w:p>
    <w:p w14:paraId="60911CAF" w14:textId="289794BA" w:rsidR="00223E52" w:rsidRPr="00223E52" w:rsidRDefault="00223E52" w:rsidP="00223E52">
      <w:pPr>
        <w:overflowPunct w:val="0"/>
        <w:autoSpaceDE w:val="0"/>
        <w:autoSpaceDN w:val="0"/>
        <w:adjustRightInd w:val="0"/>
        <w:textAlignment w:val="baseline"/>
        <w:rPr>
          <w:rFonts w:asciiTheme="minorHAnsi" w:hAnsiTheme="minorHAnsi" w:cstheme="minorHAnsi"/>
        </w:rPr>
      </w:pPr>
      <w:r w:rsidRPr="00223E52">
        <w:rPr>
          <w:rFonts w:asciiTheme="minorHAnsi" w:hAnsiTheme="minorHAnsi" w:cstheme="minorHAnsi"/>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223E52">
        <w:rPr>
          <w:rFonts w:asciiTheme="minorHAnsi" w:hAnsiTheme="minorHAnsi" w:cstheme="minorHAnsi"/>
        </w:rPr>
        <w:t>akdolunacak</w:t>
      </w:r>
      <w:proofErr w:type="spellEnd"/>
      <w:r w:rsidRPr="00223E52">
        <w:rPr>
          <w:rFonts w:asciiTheme="minorHAnsi" w:hAnsiTheme="minorHAnsi" w:cstheme="minorHAnsi"/>
        </w:rPr>
        <w:t xml:space="preserve"> sözleşmenin konusuna ve kapsamına girecek işlerin ve taahhütlerin ve sözleşmeden doğup da ortaklığımıza yönelecek yükümlülüklerin yerine getirilmesinden müştereken ve </w:t>
      </w:r>
      <w:proofErr w:type="spellStart"/>
      <w:r w:rsidRPr="00223E52">
        <w:rPr>
          <w:rFonts w:asciiTheme="minorHAnsi" w:hAnsiTheme="minorHAnsi" w:cstheme="minorHAnsi"/>
        </w:rPr>
        <w:t>müteselsilen</w:t>
      </w:r>
      <w:proofErr w:type="spellEnd"/>
      <w:r w:rsidRPr="00223E52">
        <w:rPr>
          <w:rFonts w:asciiTheme="minorHAnsi" w:hAnsiTheme="minorHAnsi" w:cstheme="minorHAnsi"/>
        </w:rPr>
        <w:t xml:space="preserve"> sorumlu olacağımızı ve iş sonuna kadar kurduğumuz özel ortaklıktan ayrılmayacağımızı; aksi takdirde sözleşmenin feshi, kesin teminatın gelir kaydı hususlarında </w:t>
      </w:r>
      <w:r w:rsidRPr="00223E52">
        <w:rPr>
          <w:rFonts w:asciiTheme="minorHAnsi" w:hAnsiTheme="minorHAnsi" w:cstheme="minorHAnsi"/>
          <w:b/>
          <w:bCs/>
        </w:rPr>
        <w:t>TÜRK HIZLANDIRICI VE IŞINIM LABORATUVARI</w:t>
      </w:r>
      <w:r w:rsidRPr="00223E52">
        <w:rPr>
          <w:rFonts w:asciiTheme="minorHAnsi" w:hAnsiTheme="minorHAnsi" w:cstheme="minorHAnsi"/>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223E52" w:rsidRPr="00223E52" w14:paraId="03F841BD" w14:textId="77777777" w:rsidTr="0021060D">
        <w:trPr>
          <w:trHeight w:val="506"/>
        </w:trPr>
        <w:tc>
          <w:tcPr>
            <w:tcW w:w="604" w:type="dxa"/>
          </w:tcPr>
          <w:p w14:paraId="3A065D9C"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Sıra No</w:t>
            </w:r>
          </w:p>
        </w:tc>
        <w:tc>
          <w:tcPr>
            <w:tcW w:w="2018" w:type="dxa"/>
          </w:tcPr>
          <w:p w14:paraId="21420310"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Ortağın Adı ve Soyadı/Ticaret Unvanı</w:t>
            </w:r>
          </w:p>
        </w:tc>
        <w:tc>
          <w:tcPr>
            <w:tcW w:w="3260" w:type="dxa"/>
          </w:tcPr>
          <w:p w14:paraId="7C7C4B09"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 xml:space="preserve">TC Kimlik Numarası (Gerçek </w:t>
            </w:r>
            <w:proofErr w:type="gramStart"/>
            <w:r w:rsidRPr="00223E52">
              <w:rPr>
                <w:rFonts w:asciiTheme="minorHAnsi" w:hAnsiTheme="minorHAnsi" w:cstheme="minorHAnsi"/>
              </w:rPr>
              <w:t>Kişi)/</w:t>
            </w:r>
            <w:proofErr w:type="gramEnd"/>
            <w:r w:rsidRPr="00223E52">
              <w:rPr>
                <w:rFonts w:asciiTheme="minorHAnsi" w:hAnsiTheme="minorHAnsi" w:cstheme="minorHAnsi"/>
              </w:rPr>
              <w:t>Vergi Kimlik Numarası (Tüzel Kişi)</w:t>
            </w:r>
          </w:p>
        </w:tc>
        <w:tc>
          <w:tcPr>
            <w:tcW w:w="992" w:type="dxa"/>
          </w:tcPr>
          <w:p w14:paraId="47578A63"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Ortaklık Oranı</w:t>
            </w:r>
          </w:p>
        </w:tc>
        <w:tc>
          <w:tcPr>
            <w:tcW w:w="2338" w:type="dxa"/>
          </w:tcPr>
          <w:p w14:paraId="0464C405"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p w14:paraId="28C0B54E"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Adresi</w:t>
            </w:r>
          </w:p>
        </w:tc>
      </w:tr>
      <w:tr w:rsidR="00223E52" w:rsidRPr="00223E52" w14:paraId="7EDE2FF5" w14:textId="77777777" w:rsidTr="0021060D">
        <w:trPr>
          <w:trHeight w:val="506"/>
        </w:trPr>
        <w:tc>
          <w:tcPr>
            <w:tcW w:w="604" w:type="dxa"/>
          </w:tcPr>
          <w:p w14:paraId="65FE9F50"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1)</w:t>
            </w:r>
          </w:p>
        </w:tc>
        <w:tc>
          <w:tcPr>
            <w:tcW w:w="2018" w:type="dxa"/>
          </w:tcPr>
          <w:p w14:paraId="7432ADFB"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3260" w:type="dxa"/>
          </w:tcPr>
          <w:p w14:paraId="574961EE"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992" w:type="dxa"/>
          </w:tcPr>
          <w:p w14:paraId="353EC918"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2338" w:type="dxa"/>
          </w:tcPr>
          <w:p w14:paraId="44B56B32"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r>
      <w:tr w:rsidR="00223E52" w:rsidRPr="00223E52" w14:paraId="4A1DA8D3" w14:textId="77777777" w:rsidTr="0021060D">
        <w:trPr>
          <w:trHeight w:val="506"/>
        </w:trPr>
        <w:tc>
          <w:tcPr>
            <w:tcW w:w="604" w:type="dxa"/>
          </w:tcPr>
          <w:p w14:paraId="2CE2BF31"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2)</w:t>
            </w:r>
          </w:p>
        </w:tc>
        <w:tc>
          <w:tcPr>
            <w:tcW w:w="2018" w:type="dxa"/>
          </w:tcPr>
          <w:p w14:paraId="11CD97F1"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3260" w:type="dxa"/>
          </w:tcPr>
          <w:p w14:paraId="174AA390"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992" w:type="dxa"/>
          </w:tcPr>
          <w:p w14:paraId="257188D5"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2338" w:type="dxa"/>
          </w:tcPr>
          <w:p w14:paraId="0F9B0BBA"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r>
      <w:tr w:rsidR="00223E52" w:rsidRPr="00223E52" w14:paraId="0EFF02E0" w14:textId="77777777" w:rsidTr="0021060D">
        <w:trPr>
          <w:trHeight w:val="506"/>
        </w:trPr>
        <w:tc>
          <w:tcPr>
            <w:tcW w:w="604" w:type="dxa"/>
          </w:tcPr>
          <w:p w14:paraId="6EE280B7"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3)</w:t>
            </w:r>
          </w:p>
        </w:tc>
        <w:tc>
          <w:tcPr>
            <w:tcW w:w="2018" w:type="dxa"/>
          </w:tcPr>
          <w:p w14:paraId="0270D310"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3260" w:type="dxa"/>
          </w:tcPr>
          <w:p w14:paraId="3D5DB38D"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992" w:type="dxa"/>
          </w:tcPr>
          <w:p w14:paraId="4EBDFE8B"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2338" w:type="dxa"/>
          </w:tcPr>
          <w:p w14:paraId="69DAEE90"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r>
      <w:tr w:rsidR="00223E52" w:rsidRPr="00223E52" w14:paraId="77989F40" w14:textId="77777777" w:rsidTr="0021060D">
        <w:trPr>
          <w:trHeight w:val="506"/>
        </w:trPr>
        <w:tc>
          <w:tcPr>
            <w:tcW w:w="604" w:type="dxa"/>
          </w:tcPr>
          <w:p w14:paraId="681E08D0"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w:t>
            </w:r>
          </w:p>
        </w:tc>
        <w:tc>
          <w:tcPr>
            <w:tcW w:w="2018" w:type="dxa"/>
          </w:tcPr>
          <w:p w14:paraId="634511AA"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3260" w:type="dxa"/>
          </w:tcPr>
          <w:p w14:paraId="6BC39B7E"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992" w:type="dxa"/>
          </w:tcPr>
          <w:p w14:paraId="4A3130D3"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c>
          <w:tcPr>
            <w:tcW w:w="2338" w:type="dxa"/>
          </w:tcPr>
          <w:p w14:paraId="5C2AF8D3" w14:textId="77777777" w:rsidR="00223E52" w:rsidRPr="00223E52" w:rsidRDefault="00223E52" w:rsidP="0021060D">
            <w:pPr>
              <w:overflowPunct w:val="0"/>
              <w:autoSpaceDE w:val="0"/>
              <w:autoSpaceDN w:val="0"/>
              <w:adjustRightInd w:val="0"/>
              <w:textAlignment w:val="baseline"/>
              <w:rPr>
                <w:rFonts w:asciiTheme="minorHAnsi" w:hAnsiTheme="minorHAnsi" w:cstheme="minorHAnsi"/>
              </w:rPr>
            </w:pPr>
          </w:p>
        </w:tc>
      </w:tr>
    </w:tbl>
    <w:p w14:paraId="352249F8" w14:textId="77777777" w:rsidR="00223E52" w:rsidRPr="00223E52" w:rsidRDefault="00223E52" w:rsidP="00223E52">
      <w:pPr>
        <w:overflowPunct w:val="0"/>
        <w:autoSpaceDE w:val="0"/>
        <w:autoSpaceDN w:val="0"/>
        <w:adjustRightInd w:val="0"/>
        <w:textAlignment w:val="baseline"/>
        <w:rPr>
          <w:rFonts w:asciiTheme="minorHAnsi" w:hAnsiTheme="minorHAnsi" w:cstheme="minorHAnsi"/>
        </w:rPr>
      </w:pPr>
    </w:p>
    <w:p w14:paraId="7F7C8256" w14:textId="77777777" w:rsidR="00223E52" w:rsidRPr="00223E52" w:rsidRDefault="00223E52" w:rsidP="00223E52">
      <w:pPr>
        <w:overflowPunct w:val="0"/>
        <w:autoSpaceDE w:val="0"/>
        <w:autoSpaceDN w:val="0"/>
        <w:adjustRightInd w:val="0"/>
        <w:textAlignment w:val="baseline"/>
        <w:rPr>
          <w:rFonts w:asciiTheme="minorHAnsi" w:hAnsiTheme="minorHAnsi" w:cstheme="minorHAnsi"/>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223E52" w:rsidRPr="00223E52" w14:paraId="248938BC" w14:textId="77777777" w:rsidTr="0021060D">
        <w:trPr>
          <w:jc w:val="center"/>
        </w:trPr>
        <w:tc>
          <w:tcPr>
            <w:tcW w:w="1842" w:type="dxa"/>
            <w:tcBorders>
              <w:top w:val="nil"/>
              <w:left w:val="nil"/>
              <w:bottom w:val="nil"/>
              <w:right w:val="nil"/>
            </w:tcBorders>
          </w:tcPr>
          <w:p w14:paraId="66A115E0"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PİLOT ORTAK</w:t>
            </w:r>
          </w:p>
        </w:tc>
        <w:tc>
          <w:tcPr>
            <w:tcW w:w="1842" w:type="dxa"/>
            <w:tcBorders>
              <w:top w:val="nil"/>
              <w:left w:val="nil"/>
              <w:bottom w:val="nil"/>
              <w:right w:val="nil"/>
            </w:tcBorders>
          </w:tcPr>
          <w:p w14:paraId="4CD11D4C"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ÖZEL ORTAK</w:t>
            </w:r>
          </w:p>
        </w:tc>
        <w:tc>
          <w:tcPr>
            <w:tcW w:w="1842" w:type="dxa"/>
            <w:tcBorders>
              <w:top w:val="nil"/>
              <w:left w:val="nil"/>
              <w:bottom w:val="nil"/>
              <w:right w:val="nil"/>
            </w:tcBorders>
          </w:tcPr>
          <w:p w14:paraId="0D5DCE2B"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ÖZEL ORTAK</w:t>
            </w:r>
          </w:p>
        </w:tc>
        <w:tc>
          <w:tcPr>
            <w:tcW w:w="1842" w:type="dxa"/>
            <w:tcBorders>
              <w:top w:val="nil"/>
              <w:left w:val="nil"/>
              <w:bottom w:val="nil"/>
              <w:right w:val="nil"/>
            </w:tcBorders>
          </w:tcPr>
          <w:p w14:paraId="62BB0E20"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ÖZEL ORTAK</w:t>
            </w:r>
          </w:p>
        </w:tc>
        <w:tc>
          <w:tcPr>
            <w:tcW w:w="1842" w:type="dxa"/>
            <w:tcBorders>
              <w:top w:val="nil"/>
              <w:left w:val="nil"/>
              <w:bottom w:val="nil"/>
              <w:right w:val="nil"/>
            </w:tcBorders>
          </w:tcPr>
          <w:p w14:paraId="3D19DEE8"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r w:rsidRPr="00223E52">
              <w:rPr>
                <w:rFonts w:asciiTheme="minorHAnsi" w:hAnsiTheme="minorHAnsi" w:cstheme="minorHAnsi"/>
              </w:rPr>
              <w:t>ÖZEL ORTAK</w:t>
            </w:r>
          </w:p>
        </w:tc>
      </w:tr>
      <w:tr w:rsidR="00223E52" w:rsidRPr="00223E52" w14:paraId="485FA7AA" w14:textId="77777777" w:rsidTr="0021060D">
        <w:trPr>
          <w:jc w:val="center"/>
        </w:trPr>
        <w:tc>
          <w:tcPr>
            <w:tcW w:w="1842" w:type="dxa"/>
            <w:tcBorders>
              <w:top w:val="nil"/>
              <w:left w:val="nil"/>
              <w:bottom w:val="nil"/>
              <w:right w:val="nil"/>
            </w:tcBorders>
          </w:tcPr>
          <w:p w14:paraId="3F523E97"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51380CD5"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6E512962"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3AAD84EB"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2DD11000"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r>
      <w:tr w:rsidR="00223E52" w:rsidRPr="00223E52" w14:paraId="168289C4" w14:textId="77777777" w:rsidTr="0021060D">
        <w:trPr>
          <w:jc w:val="center"/>
        </w:trPr>
        <w:tc>
          <w:tcPr>
            <w:tcW w:w="1842" w:type="dxa"/>
            <w:tcBorders>
              <w:top w:val="nil"/>
              <w:left w:val="nil"/>
              <w:bottom w:val="nil"/>
              <w:right w:val="nil"/>
            </w:tcBorders>
          </w:tcPr>
          <w:p w14:paraId="18B01288"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35C3A2DB"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2D4B6EEC"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41EB1286"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723280C2"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r>
      <w:tr w:rsidR="00223E52" w:rsidRPr="00223E52" w14:paraId="09C7D2C0" w14:textId="77777777" w:rsidTr="0021060D">
        <w:trPr>
          <w:jc w:val="center"/>
        </w:trPr>
        <w:tc>
          <w:tcPr>
            <w:tcW w:w="1842" w:type="dxa"/>
            <w:tcBorders>
              <w:top w:val="nil"/>
              <w:left w:val="nil"/>
              <w:bottom w:val="nil"/>
              <w:right w:val="nil"/>
            </w:tcBorders>
          </w:tcPr>
          <w:p w14:paraId="28EBDE46"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7BBAF480"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4E42C0DE"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71EDF3EA"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c>
          <w:tcPr>
            <w:tcW w:w="1842" w:type="dxa"/>
            <w:tcBorders>
              <w:top w:val="nil"/>
              <w:left w:val="nil"/>
              <w:bottom w:val="nil"/>
              <w:right w:val="nil"/>
            </w:tcBorders>
          </w:tcPr>
          <w:p w14:paraId="50B34E18" w14:textId="77777777" w:rsidR="00223E52" w:rsidRPr="00223E52" w:rsidRDefault="00223E52" w:rsidP="0021060D">
            <w:pPr>
              <w:overflowPunct w:val="0"/>
              <w:autoSpaceDE w:val="0"/>
              <w:autoSpaceDN w:val="0"/>
              <w:adjustRightInd w:val="0"/>
              <w:jc w:val="center"/>
              <w:textAlignment w:val="baseline"/>
              <w:rPr>
                <w:rFonts w:asciiTheme="minorHAnsi" w:hAnsiTheme="minorHAnsi" w:cstheme="minorHAnsi"/>
              </w:rPr>
            </w:pPr>
          </w:p>
        </w:tc>
      </w:tr>
    </w:tbl>
    <w:p w14:paraId="24239353" w14:textId="77777777" w:rsidR="00223E52" w:rsidRPr="00223E52" w:rsidRDefault="00223E52" w:rsidP="00223E52">
      <w:pPr>
        <w:rPr>
          <w:rFonts w:asciiTheme="minorHAnsi" w:hAnsiTheme="minorHAnsi" w:cstheme="minorHAnsi"/>
        </w:rPr>
      </w:pPr>
    </w:p>
    <w:p w14:paraId="2EBEC217" w14:textId="5EF2EA5B" w:rsidR="00F359E6" w:rsidRPr="00223E52" w:rsidRDefault="00F359E6" w:rsidP="000C32AD">
      <w:pPr>
        <w:rPr>
          <w:rFonts w:asciiTheme="minorHAnsi" w:hAnsiTheme="minorHAnsi" w:cstheme="minorHAnsi"/>
        </w:rPr>
      </w:pPr>
    </w:p>
    <w:sectPr w:rsidR="00F359E6" w:rsidRPr="00223E52" w:rsidSect="009A753B">
      <w:headerReference w:type="default" r:id="rId8"/>
      <w:pgSz w:w="11906" w:h="16838"/>
      <w:pgMar w:top="1417" w:right="1133"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31AC" w14:textId="77777777" w:rsidR="008D688C" w:rsidRDefault="008D688C" w:rsidP="00FC7A50">
      <w:pPr>
        <w:spacing w:after="0" w:line="240" w:lineRule="auto"/>
      </w:pPr>
      <w:r>
        <w:separator/>
      </w:r>
    </w:p>
  </w:endnote>
  <w:endnote w:type="continuationSeparator" w:id="0">
    <w:p w14:paraId="7134CC48" w14:textId="77777777" w:rsidR="008D688C" w:rsidRDefault="008D688C" w:rsidP="00F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F8D97" w14:textId="77777777" w:rsidR="008D688C" w:rsidRDefault="008D688C" w:rsidP="00FC7A50">
      <w:pPr>
        <w:spacing w:after="0" w:line="240" w:lineRule="auto"/>
      </w:pPr>
      <w:r>
        <w:separator/>
      </w:r>
    </w:p>
  </w:footnote>
  <w:footnote w:type="continuationSeparator" w:id="0">
    <w:p w14:paraId="5B5001A8" w14:textId="77777777" w:rsidR="008D688C" w:rsidRDefault="008D688C" w:rsidP="00FC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2242"/>
      <w:gridCol w:w="4701"/>
      <w:gridCol w:w="1417"/>
      <w:gridCol w:w="1269"/>
    </w:tblGrid>
    <w:tr w:rsidR="00487B9C" w:rsidRPr="007F4E23" w14:paraId="0B35F3F2" w14:textId="7B4DC350" w:rsidTr="00487B9C">
      <w:trPr>
        <w:trHeight w:val="218"/>
      </w:trPr>
      <w:tc>
        <w:tcPr>
          <w:tcW w:w="1164" w:type="pct"/>
          <w:vMerge w:val="restart"/>
          <w:vAlign w:val="center"/>
        </w:tcPr>
        <w:p w14:paraId="45CBFB95" w14:textId="48975292" w:rsidR="007F4E23" w:rsidRPr="007F4E23" w:rsidRDefault="00DE6226" w:rsidP="00487B9C">
          <w:pPr>
            <w:pStyle w:val="stBilgi"/>
            <w:jc w:val="center"/>
            <w:rPr>
              <w:rFonts w:ascii="Arial" w:hAnsi="Arial" w:cs="Arial"/>
            </w:rPr>
          </w:pPr>
          <w:r>
            <w:rPr>
              <w:noProof/>
            </w:rPr>
            <w:drawing>
              <wp:inline distT="0" distB="0" distL="0" distR="0" wp14:anchorId="704796A2" wp14:editId="056ABEC4">
                <wp:extent cx="1219200" cy="501650"/>
                <wp:effectExtent l="0" t="0" r="0" b="0"/>
                <wp:docPr id="3" name="Resim 2">
                  <a:extLst xmlns:a="http://schemas.openxmlformats.org/drawingml/2006/main">
                    <a:ext uri="{FF2B5EF4-FFF2-40B4-BE49-F238E27FC236}">
                      <a16:creationId xmlns:a16="http://schemas.microsoft.com/office/drawing/2014/main" id="{6582A03C-D247-4E20-8A54-695627D3BB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6582A03C-D247-4E20-8A54-695627D3BB24}"/>
                            </a:ext>
                          </a:extLst>
                        </pic:cNvPr>
                        <pic:cNvPicPr>
                          <a:picLocks noChangeAspect="1"/>
                        </pic:cNvPicPr>
                      </pic:nvPicPr>
                      <pic:blipFill>
                        <a:blip r:embed="rId1"/>
                        <a:stretch>
                          <a:fillRect/>
                        </a:stretch>
                      </pic:blipFill>
                      <pic:spPr>
                        <a:xfrm>
                          <a:off x="0" y="0"/>
                          <a:ext cx="1219200" cy="501650"/>
                        </a:xfrm>
                        <a:prstGeom prst="rect">
                          <a:avLst/>
                        </a:prstGeom>
                      </pic:spPr>
                    </pic:pic>
                  </a:graphicData>
                </a:graphic>
              </wp:inline>
            </w:drawing>
          </w:r>
        </w:p>
      </w:tc>
      <w:tc>
        <w:tcPr>
          <w:tcW w:w="2441" w:type="pct"/>
          <w:vMerge w:val="restart"/>
          <w:vAlign w:val="center"/>
        </w:tcPr>
        <w:p w14:paraId="3D7F4AE9" w14:textId="77DC7556" w:rsidR="007F4E23" w:rsidRPr="00223E52" w:rsidRDefault="00223E52" w:rsidP="00B24A52">
          <w:pPr>
            <w:pStyle w:val="Balk5"/>
            <w:numPr>
              <w:ilvl w:val="0"/>
              <w:numId w:val="0"/>
            </w:numPr>
            <w:jc w:val="center"/>
            <w:rPr>
              <w:bCs/>
              <w:iCs/>
              <w:sz w:val="26"/>
              <w:szCs w:val="26"/>
            </w:rPr>
          </w:pPr>
          <w:r w:rsidRPr="00223E52">
            <w:rPr>
              <w:bCs/>
              <w:iCs/>
              <w:color w:val="auto"/>
              <w:sz w:val="26"/>
              <w:szCs w:val="26"/>
            </w:rPr>
            <w:t>İş Ortaklığı Beyannamesi</w:t>
          </w:r>
        </w:p>
      </w:tc>
      <w:tc>
        <w:tcPr>
          <w:tcW w:w="736" w:type="pct"/>
        </w:tcPr>
        <w:p w14:paraId="5769A6EF" w14:textId="25826FE6" w:rsidR="007F4E23" w:rsidRPr="007F4E23" w:rsidRDefault="007F4E23" w:rsidP="007F4E23">
          <w:pPr>
            <w:pStyle w:val="stBilgi"/>
            <w:rPr>
              <w:rFonts w:ascii="Arial" w:hAnsi="Arial" w:cs="Arial"/>
              <w:sz w:val="18"/>
              <w:szCs w:val="18"/>
            </w:rPr>
          </w:pPr>
          <w:r w:rsidRPr="007F4E23">
            <w:rPr>
              <w:rFonts w:ascii="Arial" w:hAnsi="Arial" w:cs="Arial"/>
              <w:sz w:val="18"/>
              <w:szCs w:val="18"/>
            </w:rPr>
            <w:t>Dok</w:t>
          </w:r>
          <w:r w:rsidR="00511F06">
            <w:rPr>
              <w:rFonts w:ascii="Arial" w:hAnsi="Arial" w:cs="Arial"/>
              <w:sz w:val="18"/>
              <w:szCs w:val="18"/>
            </w:rPr>
            <w:t>ü</w:t>
          </w:r>
          <w:r w:rsidRPr="007F4E23">
            <w:rPr>
              <w:rFonts w:ascii="Arial" w:hAnsi="Arial" w:cs="Arial"/>
              <w:sz w:val="18"/>
              <w:szCs w:val="18"/>
            </w:rPr>
            <w:t>man No:</w:t>
          </w:r>
        </w:p>
      </w:tc>
      <w:tc>
        <w:tcPr>
          <w:tcW w:w="659" w:type="pct"/>
        </w:tcPr>
        <w:p w14:paraId="714AD4B6" w14:textId="29E5BA13" w:rsidR="007F4E23" w:rsidRPr="00651DD5" w:rsidRDefault="00223E52" w:rsidP="007F4E23">
          <w:pPr>
            <w:pStyle w:val="stBilgi"/>
            <w:rPr>
              <w:rFonts w:ascii="Arial" w:hAnsi="Arial" w:cs="Arial"/>
              <w:sz w:val="18"/>
              <w:szCs w:val="18"/>
            </w:rPr>
          </w:pPr>
          <w:r>
            <w:rPr>
              <w:rFonts w:ascii="Arial" w:hAnsi="Arial" w:cs="Arial"/>
              <w:sz w:val="18"/>
              <w:szCs w:val="18"/>
            </w:rPr>
            <w:t>FRM 192</w:t>
          </w:r>
        </w:p>
      </w:tc>
    </w:tr>
    <w:tr w:rsidR="00487B9C" w:rsidRPr="007F4E23" w14:paraId="371BB73E" w14:textId="5ECF45AC" w:rsidTr="007F4E23">
      <w:trPr>
        <w:trHeight w:val="233"/>
      </w:trPr>
      <w:tc>
        <w:tcPr>
          <w:tcW w:w="1164" w:type="pct"/>
          <w:vMerge/>
        </w:tcPr>
        <w:p w14:paraId="2FDC4B94" w14:textId="77777777" w:rsidR="007F4E23" w:rsidRPr="007F4E23" w:rsidRDefault="007F4E23" w:rsidP="007F4E23">
          <w:pPr>
            <w:pStyle w:val="stBilgi"/>
            <w:rPr>
              <w:rFonts w:ascii="Arial" w:hAnsi="Arial" w:cs="Arial"/>
            </w:rPr>
          </w:pPr>
        </w:p>
      </w:tc>
      <w:tc>
        <w:tcPr>
          <w:tcW w:w="2441" w:type="pct"/>
          <w:vMerge/>
        </w:tcPr>
        <w:p w14:paraId="314C3D3D" w14:textId="77777777" w:rsidR="007F4E23" w:rsidRPr="007F4E23" w:rsidRDefault="007F4E23" w:rsidP="007F4E23">
          <w:pPr>
            <w:pStyle w:val="stBilgi"/>
            <w:rPr>
              <w:rFonts w:ascii="Arial" w:hAnsi="Arial" w:cs="Arial"/>
            </w:rPr>
          </w:pPr>
        </w:p>
      </w:tc>
      <w:tc>
        <w:tcPr>
          <w:tcW w:w="736" w:type="pct"/>
        </w:tcPr>
        <w:p w14:paraId="54D62A25" w14:textId="4B9EFAE2" w:rsidR="007F4E23" w:rsidRPr="007F4E23" w:rsidRDefault="007F4E23" w:rsidP="007F4E23">
          <w:pPr>
            <w:pStyle w:val="stBilgi"/>
            <w:rPr>
              <w:rFonts w:ascii="Arial" w:hAnsi="Arial" w:cs="Arial"/>
              <w:sz w:val="18"/>
              <w:szCs w:val="18"/>
            </w:rPr>
          </w:pPr>
          <w:r w:rsidRPr="007F4E23">
            <w:rPr>
              <w:rFonts w:ascii="Arial" w:hAnsi="Arial" w:cs="Arial"/>
              <w:sz w:val="18"/>
              <w:szCs w:val="18"/>
            </w:rPr>
            <w:t>Haz. Tar:</w:t>
          </w:r>
        </w:p>
      </w:tc>
      <w:tc>
        <w:tcPr>
          <w:tcW w:w="659" w:type="pct"/>
        </w:tcPr>
        <w:p w14:paraId="50B0C58E" w14:textId="2414BA6C" w:rsidR="007F4E23" w:rsidRPr="00651DD5" w:rsidRDefault="00223E52" w:rsidP="007F4E23">
          <w:pPr>
            <w:pStyle w:val="stBilgi"/>
            <w:rPr>
              <w:rFonts w:ascii="Arial" w:hAnsi="Arial" w:cs="Arial"/>
              <w:sz w:val="18"/>
              <w:szCs w:val="18"/>
            </w:rPr>
          </w:pPr>
          <w:r>
            <w:rPr>
              <w:rFonts w:ascii="Arial" w:hAnsi="Arial" w:cs="Arial"/>
              <w:sz w:val="18"/>
              <w:szCs w:val="18"/>
            </w:rPr>
            <w:t>10.12.2024</w:t>
          </w:r>
        </w:p>
      </w:tc>
    </w:tr>
    <w:tr w:rsidR="00487B9C" w:rsidRPr="007F4E23" w14:paraId="0F090A27" w14:textId="2897ABE8" w:rsidTr="007F4E23">
      <w:trPr>
        <w:trHeight w:val="233"/>
      </w:trPr>
      <w:tc>
        <w:tcPr>
          <w:tcW w:w="1164" w:type="pct"/>
          <w:vMerge/>
        </w:tcPr>
        <w:p w14:paraId="3D518B48" w14:textId="77777777" w:rsidR="007F4E23" w:rsidRPr="007F4E23" w:rsidRDefault="007F4E23" w:rsidP="007F4E23">
          <w:pPr>
            <w:pStyle w:val="stBilgi"/>
            <w:rPr>
              <w:rFonts w:ascii="Arial" w:hAnsi="Arial" w:cs="Arial"/>
            </w:rPr>
          </w:pPr>
        </w:p>
      </w:tc>
      <w:tc>
        <w:tcPr>
          <w:tcW w:w="2441" w:type="pct"/>
          <w:vMerge/>
        </w:tcPr>
        <w:p w14:paraId="7C59271D" w14:textId="77777777" w:rsidR="007F4E23" w:rsidRPr="007F4E23" w:rsidRDefault="007F4E23" w:rsidP="007F4E23">
          <w:pPr>
            <w:pStyle w:val="stBilgi"/>
            <w:rPr>
              <w:rFonts w:ascii="Arial" w:hAnsi="Arial" w:cs="Arial"/>
            </w:rPr>
          </w:pPr>
        </w:p>
      </w:tc>
      <w:tc>
        <w:tcPr>
          <w:tcW w:w="736" w:type="pct"/>
        </w:tcPr>
        <w:p w14:paraId="033E7B33" w14:textId="2D0B8C91"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Tar:</w:t>
          </w:r>
        </w:p>
      </w:tc>
      <w:tc>
        <w:tcPr>
          <w:tcW w:w="659" w:type="pct"/>
        </w:tcPr>
        <w:p w14:paraId="5DAABC85" w14:textId="4A4094EE" w:rsidR="007F4E23" w:rsidRPr="00651DD5" w:rsidRDefault="00223E52" w:rsidP="007F4E23">
          <w:pPr>
            <w:pStyle w:val="stBilgi"/>
            <w:rPr>
              <w:rFonts w:ascii="Arial" w:hAnsi="Arial" w:cs="Arial"/>
              <w:sz w:val="18"/>
              <w:szCs w:val="18"/>
            </w:rPr>
          </w:pPr>
          <w:r>
            <w:rPr>
              <w:rFonts w:ascii="Arial" w:hAnsi="Arial" w:cs="Arial"/>
              <w:sz w:val="18"/>
              <w:szCs w:val="18"/>
            </w:rPr>
            <w:t>-</w:t>
          </w:r>
        </w:p>
      </w:tc>
    </w:tr>
    <w:tr w:rsidR="00487B9C" w:rsidRPr="007F4E23" w14:paraId="55F8BF72" w14:textId="7A0F20F7" w:rsidTr="007F4E23">
      <w:trPr>
        <w:trHeight w:val="256"/>
      </w:trPr>
      <w:tc>
        <w:tcPr>
          <w:tcW w:w="1164" w:type="pct"/>
          <w:vMerge/>
        </w:tcPr>
        <w:p w14:paraId="68D73D9B" w14:textId="77777777" w:rsidR="007F4E23" w:rsidRPr="007F4E23" w:rsidRDefault="007F4E23" w:rsidP="007F4E23">
          <w:pPr>
            <w:pStyle w:val="stBilgi"/>
            <w:rPr>
              <w:rFonts w:ascii="Arial" w:hAnsi="Arial" w:cs="Arial"/>
            </w:rPr>
          </w:pPr>
        </w:p>
      </w:tc>
      <w:tc>
        <w:tcPr>
          <w:tcW w:w="2441" w:type="pct"/>
          <w:vMerge/>
        </w:tcPr>
        <w:p w14:paraId="24634012" w14:textId="77777777" w:rsidR="007F4E23" w:rsidRPr="007F4E23" w:rsidRDefault="007F4E23" w:rsidP="007F4E23">
          <w:pPr>
            <w:pStyle w:val="stBilgi"/>
            <w:rPr>
              <w:rFonts w:ascii="Arial" w:hAnsi="Arial" w:cs="Arial"/>
            </w:rPr>
          </w:pPr>
        </w:p>
      </w:tc>
      <w:tc>
        <w:tcPr>
          <w:tcW w:w="736" w:type="pct"/>
        </w:tcPr>
        <w:p w14:paraId="0E9DC770" w14:textId="05A2A4F5"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No:</w:t>
          </w:r>
        </w:p>
      </w:tc>
      <w:tc>
        <w:tcPr>
          <w:tcW w:w="659" w:type="pct"/>
        </w:tcPr>
        <w:p w14:paraId="31709E17" w14:textId="14AA6AC3" w:rsidR="007F4E23" w:rsidRPr="00651DD5" w:rsidRDefault="00223E52" w:rsidP="007F4E23">
          <w:pPr>
            <w:pStyle w:val="stBilgi"/>
            <w:rPr>
              <w:rFonts w:ascii="Arial" w:hAnsi="Arial" w:cs="Arial"/>
              <w:sz w:val="18"/>
              <w:szCs w:val="18"/>
            </w:rPr>
          </w:pPr>
          <w:r>
            <w:rPr>
              <w:rFonts w:ascii="Arial" w:hAnsi="Arial" w:cs="Arial"/>
              <w:sz w:val="18"/>
              <w:szCs w:val="18"/>
            </w:rPr>
            <w:t>00</w:t>
          </w:r>
        </w:p>
      </w:tc>
    </w:tr>
    <w:tr w:rsidR="00487B9C" w:rsidRPr="007F4E23" w14:paraId="62F6D760" w14:textId="77777777" w:rsidTr="007F4E23">
      <w:trPr>
        <w:trHeight w:val="256"/>
      </w:trPr>
      <w:tc>
        <w:tcPr>
          <w:tcW w:w="1164" w:type="pct"/>
          <w:vMerge/>
        </w:tcPr>
        <w:p w14:paraId="6613D156" w14:textId="77777777" w:rsidR="007F4E23" w:rsidRPr="007F4E23" w:rsidRDefault="007F4E23" w:rsidP="007F4E23">
          <w:pPr>
            <w:pStyle w:val="stBilgi"/>
            <w:rPr>
              <w:rFonts w:ascii="Arial" w:hAnsi="Arial" w:cs="Arial"/>
            </w:rPr>
          </w:pPr>
        </w:p>
      </w:tc>
      <w:tc>
        <w:tcPr>
          <w:tcW w:w="2441" w:type="pct"/>
          <w:vMerge/>
        </w:tcPr>
        <w:p w14:paraId="2152C236" w14:textId="77777777" w:rsidR="007F4E23" w:rsidRPr="007F4E23" w:rsidRDefault="007F4E23" w:rsidP="007F4E23">
          <w:pPr>
            <w:pStyle w:val="stBilgi"/>
            <w:rPr>
              <w:rFonts w:ascii="Arial" w:hAnsi="Arial" w:cs="Arial"/>
            </w:rPr>
          </w:pPr>
        </w:p>
      </w:tc>
      <w:tc>
        <w:tcPr>
          <w:tcW w:w="736" w:type="pct"/>
        </w:tcPr>
        <w:p w14:paraId="7EF14FA8" w14:textId="614FE703" w:rsidR="007F4E23" w:rsidRPr="006F3ECF" w:rsidRDefault="007F4E23" w:rsidP="007F4E23">
          <w:pPr>
            <w:pStyle w:val="stBilgi"/>
            <w:rPr>
              <w:rFonts w:ascii="Arial" w:hAnsi="Arial" w:cs="Arial"/>
              <w:sz w:val="18"/>
              <w:szCs w:val="18"/>
            </w:rPr>
          </w:pPr>
          <w:r w:rsidRPr="006F3ECF">
            <w:rPr>
              <w:rFonts w:ascii="Arial" w:hAnsi="Arial" w:cs="Arial"/>
              <w:sz w:val="18"/>
              <w:szCs w:val="18"/>
            </w:rPr>
            <w:t>Sayfa No:</w:t>
          </w:r>
        </w:p>
      </w:tc>
      <w:tc>
        <w:tcPr>
          <w:tcW w:w="659" w:type="pct"/>
        </w:tcPr>
        <w:p w14:paraId="0A89C929" w14:textId="080882F7" w:rsidR="007F4E23" w:rsidRPr="006F3ECF" w:rsidRDefault="00223E52" w:rsidP="007F4E23">
          <w:pPr>
            <w:pStyle w:val="stBilgi"/>
            <w:rPr>
              <w:rFonts w:ascii="Arial" w:hAnsi="Arial" w:cs="Arial"/>
              <w:sz w:val="18"/>
              <w:szCs w:val="18"/>
            </w:rPr>
          </w:pPr>
          <w:r w:rsidRPr="00223E52">
            <w:rPr>
              <w:rFonts w:ascii="Arial" w:hAnsi="Arial" w:cs="Arial"/>
              <w:sz w:val="18"/>
              <w:szCs w:val="18"/>
            </w:rPr>
            <w:t xml:space="preserve">Sayfa </w:t>
          </w:r>
          <w:r w:rsidRPr="00223E52">
            <w:rPr>
              <w:rFonts w:ascii="Arial" w:hAnsi="Arial" w:cs="Arial"/>
              <w:b/>
              <w:bCs/>
              <w:sz w:val="18"/>
              <w:szCs w:val="18"/>
            </w:rPr>
            <w:fldChar w:fldCharType="begin"/>
          </w:r>
          <w:r w:rsidRPr="00223E52">
            <w:rPr>
              <w:rFonts w:ascii="Arial" w:hAnsi="Arial" w:cs="Arial"/>
              <w:b/>
              <w:bCs/>
              <w:sz w:val="18"/>
              <w:szCs w:val="18"/>
            </w:rPr>
            <w:instrText>PAGE  \* Arabic  \* MERGEFORMAT</w:instrText>
          </w:r>
          <w:r w:rsidRPr="00223E52">
            <w:rPr>
              <w:rFonts w:ascii="Arial" w:hAnsi="Arial" w:cs="Arial"/>
              <w:b/>
              <w:bCs/>
              <w:sz w:val="18"/>
              <w:szCs w:val="18"/>
            </w:rPr>
            <w:fldChar w:fldCharType="separate"/>
          </w:r>
          <w:r w:rsidRPr="00223E52">
            <w:rPr>
              <w:rFonts w:ascii="Arial" w:hAnsi="Arial" w:cs="Arial"/>
              <w:b/>
              <w:bCs/>
              <w:sz w:val="18"/>
              <w:szCs w:val="18"/>
            </w:rPr>
            <w:t>1</w:t>
          </w:r>
          <w:r w:rsidRPr="00223E52">
            <w:rPr>
              <w:rFonts w:ascii="Arial" w:hAnsi="Arial" w:cs="Arial"/>
              <w:b/>
              <w:bCs/>
              <w:sz w:val="18"/>
              <w:szCs w:val="18"/>
            </w:rPr>
            <w:fldChar w:fldCharType="end"/>
          </w:r>
          <w:r w:rsidRPr="00223E52">
            <w:rPr>
              <w:rFonts w:ascii="Arial" w:hAnsi="Arial" w:cs="Arial"/>
              <w:sz w:val="18"/>
              <w:szCs w:val="18"/>
            </w:rPr>
            <w:t xml:space="preserve"> / </w:t>
          </w:r>
          <w:r w:rsidRPr="00223E52">
            <w:rPr>
              <w:rFonts w:ascii="Arial" w:hAnsi="Arial" w:cs="Arial"/>
              <w:b/>
              <w:bCs/>
              <w:sz w:val="18"/>
              <w:szCs w:val="18"/>
            </w:rPr>
            <w:fldChar w:fldCharType="begin"/>
          </w:r>
          <w:r w:rsidRPr="00223E52">
            <w:rPr>
              <w:rFonts w:ascii="Arial" w:hAnsi="Arial" w:cs="Arial"/>
              <w:b/>
              <w:bCs/>
              <w:sz w:val="18"/>
              <w:szCs w:val="18"/>
            </w:rPr>
            <w:instrText>NUMPAGES  \* Arabic  \* MERGEFORMAT</w:instrText>
          </w:r>
          <w:r w:rsidRPr="00223E52">
            <w:rPr>
              <w:rFonts w:ascii="Arial" w:hAnsi="Arial" w:cs="Arial"/>
              <w:b/>
              <w:bCs/>
              <w:sz w:val="18"/>
              <w:szCs w:val="18"/>
            </w:rPr>
            <w:fldChar w:fldCharType="separate"/>
          </w:r>
          <w:r w:rsidRPr="00223E52">
            <w:rPr>
              <w:rFonts w:ascii="Arial" w:hAnsi="Arial" w:cs="Arial"/>
              <w:b/>
              <w:bCs/>
              <w:sz w:val="18"/>
              <w:szCs w:val="18"/>
            </w:rPr>
            <w:t>2</w:t>
          </w:r>
          <w:r w:rsidRPr="00223E52">
            <w:rPr>
              <w:rFonts w:ascii="Arial" w:hAnsi="Arial" w:cs="Arial"/>
              <w:b/>
              <w:bCs/>
              <w:sz w:val="18"/>
              <w:szCs w:val="18"/>
            </w:rPr>
            <w:fldChar w:fldCharType="end"/>
          </w:r>
        </w:p>
      </w:tc>
    </w:tr>
  </w:tbl>
  <w:p w14:paraId="06D8F2A8" w14:textId="77777777" w:rsidR="008C1FB4" w:rsidRDefault="008C1FB4" w:rsidP="007F4E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C65B14"/>
    <w:lvl w:ilvl="0">
      <w:start w:val="1"/>
      <w:numFmt w:val="decimal"/>
      <w:pStyle w:val="ListeNumaras2"/>
      <w:lvlText w:val="%1."/>
      <w:lvlJc w:val="left"/>
      <w:pPr>
        <w:tabs>
          <w:tab w:val="num" w:pos="643"/>
        </w:tabs>
        <w:ind w:left="643" w:hanging="360"/>
      </w:pPr>
    </w:lvl>
  </w:abstractNum>
  <w:abstractNum w:abstractNumId="1" w15:restartNumberingAfterBreak="0">
    <w:nsid w:val="0B876E95"/>
    <w:multiLevelType w:val="hybridMultilevel"/>
    <w:tmpl w:val="B2E0EE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7E06D74"/>
    <w:multiLevelType w:val="hybridMultilevel"/>
    <w:tmpl w:val="7804B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A897635"/>
    <w:multiLevelType w:val="multilevel"/>
    <w:tmpl w:val="BEA42BB0"/>
    <w:lvl w:ilvl="0">
      <w:start w:val="4"/>
      <w:numFmt w:val="decimal"/>
      <w:lvlText w:val="%1."/>
      <w:lvlJc w:val="left"/>
      <w:pPr>
        <w:ind w:left="360" w:hanging="360"/>
      </w:pPr>
      <w:rPr>
        <w:rFonts w:hint="default"/>
      </w:rPr>
    </w:lvl>
    <w:lvl w:ilvl="1">
      <w:start w:val="1"/>
      <w:numFmt w:val="decimal"/>
      <w:pStyle w:val="Balk2"/>
      <w:lvlText w:val="%1.%2."/>
      <w:lvlJc w:val="left"/>
      <w:pPr>
        <w:ind w:left="1004"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386166"/>
    <w:multiLevelType w:val="hybridMultilevel"/>
    <w:tmpl w:val="BEF2D3FC"/>
    <w:lvl w:ilvl="0" w:tplc="7DA001BA">
      <w:start w:val="8"/>
      <w:numFmt w:val="bullet"/>
      <w:lvlText w:val="-"/>
      <w:lvlJc w:val="left"/>
      <w:pPr>
        <w:ind w:left="1134" w:hanging="360"/>
      </w:pPr>
      <w:rPr>
        <w:rFonts w:ascii="Arial" w:eastAsia="Times New Roman" w:hAnsi="Arial" w:cs="Arial"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5" w15:restartNumberingAfterBreak="0">
    <w:nsid w:val="411F765D"/>
    <w:multiLevelType w:val="hybridMultilevel"/>
    <w:tmpl w:val="2E0C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4F6CB6"/>
    <w:multiLevelType w:val="hybridMultilevel"/>
    <w:tmpl w:val="B91E368E"/>
    <w:lvl w:ilvl="0" w:tplc="7DA001BA">
      <w:start w:val="8"/>
      <w:numFmt w:val="bullet"/>
      <w:lvlText w:val="-"/>
      <w:lvlJc w:val="left"/>
      <w:pPr>
        <w:ind w:left="1080" w:hanging="360"/>
      </w:pPr>
      <w:rPr>
        <w:rFonts w:ascii="Arial" w:eastAsia="Times New Roman"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7FF51E4"/>
    <w:multiLevelType w:val="hybridMultilevel"/>
    <w:tmpl w:val="CCA46B54"/>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42225B"/>
    <w:multiLevelType w:val="hybridMultilevel"/>
    <w:tmpl w:val="8E6E9A88"/>
    <w:lvl w:ilvl="0" w:tplc="7DA001BA">
      <w:start w:val="8"/>
      <w:numFmt w:val="bullet"/>
      <w:lvlText w:val="-"/>
      <w:lvlJc w:val="left"/>
      <w:pPr>
        <w:ind w:left="972" w:hanging="360"/>
      </w:pPr>
      <w:rPr>
        <w:rFonts w:ascii="Arial" w:eastAsia="Times New Roman" w:hAnsi="Arial" w:cs="Arial" w:hint="default"/>
      </w:rPr>
    </w:lvl>
    <w:lvl w:ilvl="1" w:tplc="041F0003" w:tentative="1">
      <w:start w:val="1"/>
      <w:numFmt w:val="bullet"/>
      <w:lvlText w:val="o"/>
      <w:lvlJc w:val="left"/>
      <w:pPr>
        <w:ind w:left="1692" w:hanging="360"/>
      </w:pPr>
      <w:rPr>
        <w:rFonts w:ascii="Courier New" w:hAnsi="Courier New" w:cs="Courier New" w:hint="default"/>
      </w:rPr>
    </w:lvl>
    <w:lvl w:ilvl="2" w:tplc="041F0005" w:tentative="1">
      <w:start w:val="1"/>
      <w:numFmt w:val="bullet"/>
      <w:lvlText w:val=""/>
      <w:lvlJc w:val="left"/>
      <w:pPr>
        <w:ind w:left="2412" w:hanging="360"/>
      </w:pPr>
      <w:rPr>
        <w:rFonts w:ascii="Wingdings" w:hAnsi="Wingdings" w:hint="default"/>
      </w:rPr>
    </w:lvl>
    <w:lvl w:ilvl="3" w:tplc="041F0001" w:tentative="1">
      <w:start w:val="1"/>
      <w:numFmt w:val="bullet"/>
      <w:lvlText w:val=""/>
      <w:lvlJc w:val="left"/>
      <w:pPr>
        <w:ind w:left="3132" w:hanging="360"/>
      </w:pPr>
      <w:rPr>
        <w:rFonts w:ascii="Symbol" w:hAnsi="Symbol" w:hint="default"/>
      </w:rPr>
    </w:lvl>
    <w:lvl w:ilvl="4" w:tplc="041F0003" w:tentative="1">
      <w:start w:val="1"/>
      <w:numFmt w:val="bullet"/>
      <w:lvlText w:val="o"/>
      <w:lvlJc w:val="left"/>
      <w:pPr>
        <w:ind w:left="3852" w:hanging="360"/>
      </w:pPr>
      <w:rPr>
        <w:rFonts w:ascii="Courier New" w:hAnsi="Courier New" w:cs="Courier New" w:hint="default"/>
      </w:rPr>
    </w:lvl>
    <w:lvl w:ilvl="5" w:tplc="041F0005" w:tentative="1">
      <w:start w:val="1"/>
      <w:numFmt w:val="bullet"/>
      <w:lvlText w:val=""/>
      <w:lvlJc w:val="left"/>
      <w:pPr>
        <w:ind w:left="4572" w:hanging="360"/>
      </w:pPr>
      <w:rPr>
        <w:rFonts w:ascii="Wingdings" w:hAnsi="Wingdings" w:hint="default"/>
      </w:rPr>
    </w:lvl>
    <w:lvl w:ilvl="6" w:tplc="041F0001" w:tentative="1">
      <w:start w:val="1"/>
      <w:numFmt w:val="bullet"/>
      <w:lvlText w:val=""/>
      <w:lvlJc w:val="left"/>
      <w:pPr>
        <w:ind w:left="5292" w:hanging="360"/>
      </w:pPr>
      <w:rPr>
        <w:rFonts w:ascii="Symbol" w:hAnsi="Symbol" w:hint="default"/>
      </w:rPr>
    </w:lvl>
    <w:lvl w:ilvl="7" w:tplc="041F0003" w:tentative="1">
      <w:start w:val="1"/>
      <w:numFmt w:val="bullet"/>
      <w:lvlText w:val="o"/>
      <w:lvlJc w:val="left"/>
      <w:pPr>
        <w:ind w:left="6012" w:hanging="360"/>
      </w:pPr>
      <w:rPr>
        <w:rFonts w:ascii="Courier New" w:hAnsi="Courier New" w:cs="Courier New" w:hint="default"/>
      </w:rPr>
    </w:lvl>
    <w:lvl w:ilvl="8" w:tplc="041F0005" w:tentative="1">
      <w:start w:val="1"/>
      <w:numFmt w:val="bullet"/>
      <w:lvlText w:val=""/>
      <w:lvlJc w:val="left"/>
      <w:pPr>
        <w:ind w:left="6732" w:hanging="360"/>
      </w:pPr>
      <w:rPr>
        <w:rFonts w:ascii="Wingdings" w:hAnsi="Wingdings" w:hint="default"/>
      </w:rPr>
    </w:lvl>
  </w:abstractNum>
  <w:abstractNum w:abstractNumId="10" w15:restartNumberingAfterBreak="0">
    <w:nsid w:val="5D93274A"/>
    <w:multiLevelType w:val="multilevel"/>
    <w:tmpl w:val="163C4C58"/>
    <w:lvl w:ilvl="0">
      <w:start w:val="1"/>
      <w:numFmt w:val="decimal"/>
      <w:pStyle w:val="Balk1"/>
      <w:lvlText w:val="%1."/>
      <w:lvlJc w:val="left"/>
      <w:pPr>
        <w:ind w:left="360" w:hanging="360"/>
      </w:pPr>
      <w:rPr>
        <w:rFonts w:hint="default"/>
      </w:rPr>
    </w:lvl>
    <w:lvl w:ilvl="1">
      <w:start w:val="1"/>
      <w:numFmt w:val="decimal"/>
      <w:isLgl/>
      <w:lvlText w:val="%1.%2."/>
      <w:lvlJc w:val="left"/>
      <w:pPr>
        <w:ind w:left="720" w:hanging="720"/>
      </w:pPr>
      <w:rPr>
        <w:rFonts w:eastAsiaTheme="majorEastAsia" w:hint="default"/>
        <w:w w:val="105"/>
      </w:rPr>
    </w:lvl>
    <w:lvl w:ilvl="2">
      <w:start w:val="1"/>
      <w:numFmt w:val="decimal"/>
      <w:pStyle w:val="Balk3"/>
      <w:isLgl/>
      <w:lvlText w:val="%1.%2.%3."/>
      <w:lvlJc w:val="left"/>
      <w:pPr>
        <w:ind w:left="720" w:hanging="720"/>
      </w:pPr>
      <w:rPr>
        <w:rFonts w:eastAsiaTheme="majorEastAsia" w:hint="default"/>
        <w:w w:val="105"/>
      </w:rPr>
    </w:lvl>
    <w:lvl w:ilvl="3">
      <w:start w:val="1"/>
      <w:numFmt w:val="decimal"/>
      <w:isLgl/>
      <w:lvlText w:val="%1.%2.%3.%4."/>
      <w:lvlJc w:val="left"/>
      <w:pPr>
        <w:ind w:left="1080" w:hanging="1080"/>
      </w:pPr>
      <w:rPr>
        <w:rFonts w:eastAsiaTheme="majorEastAsia" w:hint="default"/>
        <w:w w:val="105"/>
      </w:rPr>
    </w:lvl>
    <w:lvl w:ilvl="4">
      <w:start w:val="1"/>
      <w:numFmt w:val="decimal"/>
      <w:isLgl/>
      <w:lvlText w:val="%1.%2.%3.%4.%5."/>
      <w:lvlJc w:val="left"/>
      <w:pPr>
        <w:ind w:left="1080" w:hanging="1080"/>
      </w:pPr>
      <w:rPr>
        <w:rFonts w:eastAsiaTheme="majorEastAsia" w:hint="default"/>
        <w:w w:val="105"/>
      </w:rPr>
    </w:lvl>
    <w:lvl w:ilvl="5">
      <w:start w:val="1"/>
      <w:numFmt w:val="decimal"/>
      <w:isLgl/>
      <w:lvlText w:val="%1.%2.%3.%4.%5.%6."/>
      <w:lvlJc w:val="left"/>
      <w:pPr>
        <w:ind w:left="1440" w:hanging="1440"/>
      </w:pPr>
      <w:rPr>
        <w:rFonts w:eastAsiaTheme="majorEastAsia" w:hint="default"/>
        <w:w w:val="105"/>
      </w:rPr>
    </w:lvl>
    <w:lvl w:ilvl="6">
      <w:start w:val="1"/>
      <w:numFmt w:val="decimal"/>
      <w:isLgl/>
      <w:lvlText w:val="%1.%2.%3.%4.%5.%6.%7."/>
      <w:lvlJc w:val="left"/>
      <w:pPr>
        <w:ind w:left="1440" w:hanging="1440"/>
      </w:pPr>
      <w:rPr>
        <w:rFonts w:eastAsiaTheme="majorEastAsia" w:hint="default"/>
        <w:w w:val="105"/>
      </w:rPr>
    </w:lvl>
    <w:lvl w:ilvl="7">
      <w:start w:val="1"/>
      <w:numFmt w:val="decimal"/>
      <w:isLgl/>
      <w:lvlText w:val="%1.%2.%3.%4.%5.%6.%7.%8."/>
      <w:lvlJc w:val="left"/>
      <w:pPr>
        <w:ind w:left="1800" w:hanging="1800"/>
      </w:pPr>
      <w:rPr>
        <w:rFonts w:eastAsiaTheme="majorEastAsia" w:hint="default"/>
        <w:w w:val="105"/>
      </w:rPr>
    </w:lvl>
    <w:lvl w:ilvl="8">
      <w:start w:val="1"/>
      <w:numFmt w:val="decimal"/>
      <w:isLgl/>
      <w:lvlText w:val="%1.%2.%3.%4.%5.%6.%7.%8.%9."/>
      <w:lvlJc w:val="left"/>
      <w:pPr>
        <w:ind w:left="1800" w:hanging="1800"/>
      </w:pPr>
      <w:rPr>
        <w:rFonts w:eastAsiaTheme="majorEastAsia" w:hint="default"/>
        <w:w w:val="105"/>
      </w:rPr>
    </w:lvl>
  </w:abstractNum>
  <w:abstractNum w:abstractNumId="11" w15:restartNumberingAfterBreak="0">
    <w:nsid w:val="705A7BDC"/>
    <w:multiLevelType w:val="hybridMultilevel"/>
    <w:tmpl w:val="5C08F46C"/>
    <w:lvl w:ilvl="0" w:tplc="041F0005">
      <w:start w:val="1"/>
      <w:numFmt w:val="bullet"/>
      <w:lvlText w:val=""/>
      <w:lvlJc w:val="left"/>
      <w:pPr>
        <w:ind w:left="6" w:hanging="360"/>
      </w:pPr>
      <w:rPr>
        <w:rFonts w:ascii="Wingdings" w:hAnsi="Wingdings" w:hint="default"/>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12" w15:restartNumberingAfterBreak="0">
    <w:nsid w:val="7DAE5B26"/>
    <w:multiLevelType w:val="multilevel"/>
    <w:tmpl w:val="887A44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Balk5"/>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4867725">
    <w:abstractNumId w:val="12"/>
  </w:num>
  <w:num w:numId="2" w16cid:durableId="1727024057">
    <w:abstractNumId w:val="10"/>
  </w:num>
  <w:num w:numId="3" w16cid:durableId="1779132462">
    <w:abstractNumId w:val="0"/>
  </w:num>
  <w:num w:numId="4" w16cid:durableId="1534419742">
    <w:abstractNumId w:val="7"/>
  </w:num>
  <w:num w:numId="5" w16cid:durableId="731999394">
    <w:abstractNumId w:val="3"/>
  </w:num>
  <w:num w:numId="6" w16cid:durableId="355467560">
    <w:abstractNumId w:val="11"/>
  </w:num>
  <w:num w:numId="7" w16cid:durableId="411195761">
    <w:abstractNumId w:val="2"/>
  </w:num>
  <w:num w:numId="8" w16cid:durableId="2032221278">
    <w:abstractNumId w:val="9"/>
  </w:num>
  <w:num w:numId="9" w16cid:durableId="1845699893">
    <w:abstractNumId w:val="4"/>
  </w:num>
  <w:num w:numId="10" w16cid:durableId="1118794939">
    <w:abstractNumId w:val="6"/>
  </w:num>
  <w:num w:numId="11" w16cid:durableId="1350716789">
    <w:abstractNumId w:val="1"/>
  </w:num>
  <w:num w:numId="12" w16cid:durableId="2556805">
    <w:abstractNumId w:val="5"/>
  </w:num>
  <w:num w:numId="13" w16cid:durableId="17190907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97"/>
    <w:rsid w:val="000004A6"/>
    <w:rsid w:val="00003BE4"/>
    <w:rsid w:val="00013009"/>
    <w:rsid w:val="0001369E"/>
    <w:rsid w:val="00013CD8"/>
    <w:rsid w:val="0001704E"/>
    <w:rsid w:val="000260A8"/>
    <w:rsid w:val="00035866"/>
    <w:rsid w:val="000371BF"/>
    <w:rsid w:val="0004170A"/>
    <w:rsid w:val="00043E4A"/>
    <w:rsid w:val="00051ABF"/>
    <w:rsid w:val="000574B3"/>
    <w:rsid w:val="00060BDC"/>
    <w:rsid w:val="00062AA1"/>
    <w:rsid w:val="0006631B"/>
    <w:rsid w:val="00070871"/>
    <w:rsid w:val="00072872"/>
    <w:rsid w:val="00074590"/>
    <w:rsid w:val="00076A70"/>
    <w:rsid w:val="0007759B"/>
    <w:rsid w:val="000809A3"/>
    <w:rsid w:val="00093B7B"/>
    <w:rsid w:val="0009419B"/>
    <w:rsid w:val="000A08E3"/>
    <w:rsid w:val="000B0207"/>
    <w:rsid w:val="000B055E"/>
    <w:rsid w:val="000B6874"/>
    <w:rsid w:val="000C2834"/>
    <w:rsid w:val="000C32AD"/>
    <w:rsid w:val="000D49F1"/>
    <w:rsid w:val="000E1C49"/>
    <w:rsid w:val="000E5821"/>
    <w:rsid w:val="000F59B9"/>
    <w:rsid w:val="00102961"/>
    <w:rsid w:val="00102D5F"/>
    <w:rsid w:val="00104C0F"/>
    <w:rsid w:val="00105F9C"/>
    <w:rsid w:val="0010719A"/>
    <w:rsid w:val="00115ED8"/>
    <w:rsid w:val="00116A5F"/>
    <w:rsid w:val="00124CB9"/>
    <w:rsid w:val="001262C9"/>
    <w:rsid w:val="001271F3"/>
    <w:rsid w:val="00136E15"/>
    <w:rsid w:val="001431B7"/>
    <w:rsid w:val="00146E41"/>
    <w:rsid w:val="0016306F"/>
    <w:rsid w:val="00165E69"/>
    <w:rsid w:val="00167FE8"/>
    <w:rsid w:val="00170246"/>
    <w:rsid w:val="00176FF2"/>
    <w:rsid w:val="00187EF2"/>
    <w:rsid w:val="0019063D"/>
    <w:rsid w:val="00191E8F"/>
    <w:rsid w:val="00194063"/>
    <w:rsid w:val="001952CB"/>
    <w:rsid w:val="00196739"/>
    <w:rsid w:val="001B01F8"/>
    <w:rsid w:val="001B2ACF"/>
    <w:rsid w:val="001B353A"/>
    <w:rsid w:val="001B576B"/>
    <w:rsid w:val="001B7981"/>
    <w:rsid w:val="001C23D1"/>
    <w:rsid w:val="001C27E6"/>
    <w:rsid w:val="001D614E"/>
    <w:rsid w:val="001F4495"/>
    <w:rsid w:val="002020B8"/>
    <w:rsid w:val="00216259"/>
    <w:rsid w:val="00216537"/>
    <w:rsid w:val="00223E52"/>
    <w:rsid w:val="002345F5"/>
    <w:rsid w:val="00235452"/>
    <w:rsid w:val="00235EA2"/>
    <w:rsid w:val="00237C56"/>
    <w:rsid w:val="00240430"/>
    <w:rsid w:val="00241C39"/>
    <w:rsid w:val="00243EF1"/>
    <w:rsid w:val="00245A70"/>
    <w:rsid w:val="002570B9"/>
    <w:rsid w:val="00267725"/>
    <w:rsid w:val="0027073B"/>
    <w:rsid w:val="0028488A"/>
    <w:rsid w:val="002849E8"/>
    <w:rsid w:val="00286CF4"/>
    <w:rsid w:val="00295FE0"/>
    <w:rsid w:val="002A1818"/>
    <w:rsid w:val="002A49E5"/>
    <w:rsid w:val="002B4414"/>
    <w:rsid w:val="002B51CB"/>
    <w:rsid w:val="002C2046"/>
    <w:rsid w:val="002C6198"/>
    <w:rsid w:val="002C69D0"/>
    <w:rsid w:val="002C7EAE"/>
    <w:rsid w:val="002D3848"/>
    <w:rsid w:val="002D5640"/>
    <w:rsid w:val="002E238C"/>
    <w:rsid w:val="002E3AE0"/>
    <w:rsid w:val="002E46D3"/>
    <w:rsid w:val="002F1938"/>
    <w:rsid w:val="00304F5A"/>
    <w:rsid w:val="00310272"/>
    <w:rsid w:val="00312034"/>
    <w:rsid w:val="00312189"/>
    <w:rsid w:val="00313A9A"/>
    <w:rsid w:val="00316F48"/>
    <w:rsid w:val="00323864"/>
    <w:rsid w:val="00325697"/>
    <w:rsid w:val="00325E11"/>
    <w:rsid w:val="00332C38"/>
    <w:rsid w:val="003330F9"/>
    <w:rsid w:val="003408C5"/>
    <w:rsid w:val="00341886"/>
    <w:rsid w:val="003621F6"/>
    <w:rsid w:val="0036432F"/>
    <w:rsid w:val="003663FD"/>
    <w:rsid w:val="00374E27"/>
    <w:rsid w:val="00375C97"/>
    <w:rsid w:val="003802CE"/>
    <w:rsid w:val="003A1693"/>
    <w:rsid w:val="003A1E10"/>
    <w:rsid w:val="003B52A8"/>
    <w:rsid w:val="003C5075"/>
    <w:rsid w:val="003D25F0"/>
    <w:rsid w:val="003E4A97"/>
    <w:rsid w:val="003F0CBE"/>
    <w:rsid w:val="003F26F1"/>
    <w:rsid w:val="00401BC6"/>
    <w:rsid w:val="00403E17"/>
    <w:rsid w:val="0040481D"/>
    <w:rsid w:val="004053FD"/>
    <w:rsid w:val="004065A3"/>
    <w:rsid w:val="00410459"/>
    <w:rsid w:val="0041227C"/>
    <w:rsid w:val="00420AB5"/>
    <w:rsid w:val="00422D95"/>
    <w:rsid w:val="004247EF"/>
    <w:rsid w:val="004255ED"/>
    <w:rsid w:val="004264B8"/>
    <w:rsid w:val="00447AAF"/>
    <w:rsid w:val="00450C7B"/>
    <w:rsid w:val="00456E1E"/>
    <w:rsid w:val="004646C4"/>
    <w:rsid w:val="00472E7F"/>
    <w:rsid w:val="004827A9"/>
    <w:rsid w:val="0048288C"/>
    <w:rsid w:val="004862AC"/>
    <w:rsid w:val="00487B9C"/>
    <w:rsid w:val="004902FC"/>
    <w:rsid w:val="00493176"/>
    <w:rsid w:val="004A0518"/>
    <w:rsid w:val="004A3C73"/>
    <w:rsid w:val="004A3EC5"/>
    <w:rsid w:val="004A7CC6"/>
    <w:rsid w:val="004B7669"/>
    <w:rsid w:val="004B79C3"/>
    <w:rsid w:val="004C57BB"/>
    <w:rsid w:val="004C7D86"/>
    <w:rsid w:val="004D00D6"/>
    <w:rsid w:val="004D7A18"/>
    <w:rsid w:val="0050092F"/>
    <w:rsid w:val="00511F06"/>
    <w:rsid w:val="00522BE9"/>
    <w:rsid w:val="00524475"/>
    <w:rsid w:val="00525F76"/>
    <w:rsid w:val="005318AF"/>
    <w:rsid w:val="00535439"/>
    <w:rsid w:val="0054036B"/>
    <w:rsid w:val="005418EF"/>
    <w:rsid w:val="005425C5"/>
    <w:rsid w:val="005445E7"/>
    <w:rsid w:val="00552C68"/>
    <w:rsid w:val="00554B43"/>
    <w:rsid w:val="005564A7"/>
    <w:rsid w:val="00571EDB"/>
    <w:rsid w:val="005725A2"/>
    <w:rsid w:val="00580DC2"/>
    <w:rsid w:val="005817B4"/>
    <w:rsid w:val="0058185C"/>
    <w:rsid w:val="00586DD7"/>
    <w:rsid w:val="00592556"/>
    <w:rsid w:val="0059674C"/>
    <w:rsid w:val="005979B3"/>
    <w:rsid w:val="005A0E69"/>
    <w:rsid w:val="005A69A3"/>
    <w:rsid w:val="005B0F54"/>
    <w:rsid w:val="005B6C49"/>
    <w:rsid w:val="005C0CB3"/>
    <w:rsid w:val="005C696D"/>
    <w:rsid w:val="005C7B35"/>
    <w:rsid w:val="005D3B87"/>
    <w:rsid w:val="005E0A72"/>
    <w:rsid w:val="005E347B"/>
    <w:rsid w:val="00605AE5"/>
    <w:rsid w:val="00621512"/>
    <w:rsid w:val="00623D5A"/>
    <w:rsid w:val="0064067E"/>
    <w:rsid w:val="00640C91"/>
    <w:rsid w:val="006431BA"/>
    <w:rsid w:val="00644B38"/>
    <w:rsid w:val="0064742C"/>
    <w:rsid w:val="00651DD5"/>
    <w:rsid w:val="006543F0"/>
    <w:rsid w:val="00655578"/>
    <w:rsid w:val="00655910"/>
    <w:rsid w:val="0067024F"/>
    <w:rsid w:val="00677055"/>
    <w:rsid w:val="0068166A"/>
    <w:rsid w:val="00694102"/>
    <w:rsid w:val="006946E8"/>
    <w:rsid w:val="00694899"/>
    <w:rsid w:val="006A7095"/>
    <w:rsid w:val="006B16C7"/>
    <w:rsid w:val="006B2B83"/>
    <w:rsid w:val="006B410A"/>
    <w:rsid w:val="006C658D"/>
    <w:rsid w:val="006C6E82"/>
    <w:rsid w:val="006E1724"/>
    <w:rsid w:val="006E4F57"/>
    <w:rsid w:val="006E6123"/>
    <w:rsid w:val="006F3ECF"/>
    <w:rsid w:val="006F422B"/>
    <w:rsid w:val="006F58E2"/>
    <w:rsid w:val="0070653D"/>
    <w:rsid w:val="00711AB1"/>
    <w:rsid w:val="0072640A"/>
    <w:rsid w:val="00730E85"/>
    <w:rsid w:val="00731072"/>
    <w:rsid w:val="00733E72"/>
    <w:rsid w:val="00740E06"/>
    <w:rsid w:val="00744044"/>
    <w:rsid w:val="007517E9"/>
    <w:rsid w:val="00755A9C"/>
    <w:rsid w:val="00756AD0"/>
    <w:rsid w:val="00762F0E"/>
    <w:rsid w:val="0076311E"/>
    <w:rsid w:val="00773E11"/>
    <w:rsid w:val="00783639"/>
    <w:rsid w:val="00786256"/>
    <w:rsid w:val="00794728"/>
    <w:rsid w:val="0079682D"/>
    <w:rsid w:val="007A1354"/>
    <w:rsid w:val="007A4BFA"/>
    <w:rsid w:val="007B2B40"/>
    <w:rsid w:val="007C0436"/>
    <w:rsid w:val="007C6EC1"/>
    <w:rsid w:val="007D6EB1"/>
    <w:rsid w:val="007E10DE"/>
    <w:rsid w:val="007E1FA1"/>
    <w:rsid w:val="007E5DE2"/>
    <w:rsid w:val="007E780B"/>
    <w:rsid w:val="007E786D"/>
    <w:rsid w:val="007F41A6"/>
    <w:rsid w:val="007F4E23"/>
    <w:rsid w:val="007F5080"/>
    <w:rsid w:val="00801F63"/>
    <w:rsid w:val="00816494"/>
    <w:rsid w:val="00824247"/>
    <w:rsid w:val="008251A4"/>
    <w:rsid w:val="00835093"/>
    <w:rsid w:val="008356D5"/>
    <w:rsid w:val="00835E12"/>
    <w:rsid w:val="00841086"/>
    <w:rsid w:val="008508F9"/>
    <w:rsid w:val="00854A98"/>
    <w:rsid w:val="00861122"/>
    <w:rsid w:val="00871460"/>
    <w:rsid w:val="00871730"/>
    <w:rsid w:val="00895828"/>
    <w:rsid w:val="00896CFB"/>
    <w:rsid w:val="008A6BCB"/>
    <w:rsid w:val="008B21B0"/>
    <w:rsid w:val="008B7D5F"/>
    <w:rsid w:val="008C1FB4"/>
    <w:rsid w:val="008C50A3"/>
    <w:rsid w:val="008C69F0"/>
    <w:rsid w:val="008D688C"/>
    <w:rsid w:val="008D6B64"/>
    <w:rsid w:val="008D74E9"/>
    <w:rsid w:val="008E2376"/>
    <w:rsid w:val="008E5895"/>
    <w:rsid w:val="008F01B7"/>
    <w:rsid w:val="008F763B"/>
    <w:rsid w:val="009140A9"/>
    <w:rsid w:val="009167C5"/>
    <w:rsid w:val="00920668"/>
    <w:rsid w:val="0092558D"/>
    <w:rsid w:val="00925808"/>
    <w:rsid w:val="00926AFC"/>
    <w:rsid w:val="00936DBE"/>
    <w:rsid w:val="00954F3D"/>
    <w:rsid w:val="00960BF8"/>
    <w:rsid w:val="00981D85"/>
    <w:rsid w:val="00985AF1"/>
    <w:rsid w:val="00987684"/>
    <w:rsid w:val="009A753B"/>
    <w:rsid w:val="009C375F"/>
    <w:rsid w:val="009C3E26"/>
    <w:rsid w:val="009D3B3D"/>
    <w:rsid w:val="009D6D5A"/>
    <w:rsid w:val="009D715D"/>
    <w:rsid w:val="009D73B4"/>
    <w:rsid w:val="009E4B4A"/>
    <w:rsid w:val="00A02E28"/>
    <w:rsid w:val="00A060A8"/>
    <w:rsid w:val="00A10BD4"/>
    <w:rsid w:val="00A165D7"/>
    <w:rsid w:val="00A210FA"/>
    <w:rsid w:val="00A24DC5"/>
    <w:rsid w:val="00A267AF"/>
    <w:rsid w:val="00A26C0D"/>
    <w:rsid w:val="00A27046"/>
    <w:rsid w:val="00A304EC"/>
    <w:rsid w:val="00A32A79"/>
    <w:rsid w:val="00A37398"/>
    <w:rsid w:val="00A400A7"/>
    <w:rsid w:val="00A40D7D"/>
    <w:rsid w:val="00A421F1"/>
    <w:rsid w:val="00A62EC7"/>
    <w:rsid w:val="00A66C0D"/>
    <w:rsid w:val="00A70C30"/>
    <w:rsid w:val="00A778B4"/>
    <w:rsid w:val="00A82AD6"/>
    <w:rsid w:val="00A82FE9"/>
    <w:rsid w:val="00A8704B"/>
    <w:rsid w:val="00A90EA2"/>
    <w:rsid w:val="00AB027E"/>
    <w:rsid w:val="00AB329B"/>
    <w:rsid w:val="00AB5069"/>
    <w:rsid w:val="00AB736A"/>
    <w:rsid w:val="00AC697D"/>
    <w:rsid w:val="00AC7F07"/>
    <w:rsid w:val="00AD0B42"/>
    <w:rsid w:val="00AD4D27"/>
    <w:rsid w:val="00AE05D2"/>
    <w:rsid w:val="00AE321F"/>
    <w:rsid w:val="00AE7826"/>
    <w:rsid w:val="00B02FAF"/>
    <w:rsid w:val="00B07703"/>
    <w:rsid w:val="00B10F81"/>
    <w:rsid w:val="00B119AE"/>
    <w:rsid w:val="00B170FC"/>
    <w:rsid w:val="00B24A52"/>
    <w:rsid w:val="00B33B74"/>
    <w:rsid w:val="00B44DDE"/>
    <w:rsid w:val="00B46B2B"/>
    <w:rsid w:val="00B560B5"/>
    <w:rsid w:val="00B67989"/>
    <w:rsid w:val="00B7761E"/>
    <w:rsid w:val="00B814D9"/>
    <w:rsid w:val="00B87502"/>
    <w:rsid w:val="00B90F1A"/>
    <w:rsid w:val="00B966CD"/>
    <w:rsid w:val="00BA7F5B"/>
    <w:rsid w:val="00BC3F2A"/>
    <w:rsid w:val="00BD393C"/>
    <w:rsid w:val="00BD5471"/>
    <w:rsid w:val="00BF0640"/>
    <w:rsid w:val="00BF5CC5"/>
    <w:rsid w:val="00C02339"/>
    <w:rsid w:val="00C03B3A"/>
    <w:rsid w:val="00C0441A"/>
    <w:rsid w:val="00C04A2E"/>
    <w:rsid w:val="00C10711"/>
    <w:rsid w:val="00C12D70"/>
    <w:rsid w:val="00C27862"/>
    <w:rsid w:val="00C27EAC"/>
    <w:rsid w:val="00C32744"/>
    <w:rsid w:val="00C36C5B"/>
    <w:rsid w:val="00C37985"/>
    <w:rsid w:val="00C4245A"/>
    <w:rsid w:val="00C60E9E"/>
    <w:rsid w:val="00C65077"/>
    <w:rsid w:val="00C65528"/>
    <w:rsid w:val="00C70DAD"/>
    <w:rsid w:val="00C740AF"/>
    <w:rsid w:val="00C75B61"/>
    <w:rsid w:val="00C77DF1"/>
    <w:rsid w:val="00C829E2"/>
    <w:rsid w:val="00C840DA"/>
    <w:rsid w:val="00C87654"/>
    <w:rsid w:val="00C92654"/>
    <w:rsid w:val="00CA65EF"/>
    <w:rsid w:val="00CA7084"/>
    <w:rsid w:val="00CB7590"/>
    <w:rsid w:val="00CC19A8"/>
    <w:rsid w:val="00CD046D"/>
    <w:rsid w:val="00CD686D"/>
    <w:rsid w:val="00CE15F1"/>
    <w:rsid w:val="00CE1E21"/>
    <w:rsid w:val="00CF1084"/>
    <w:rsid w:val="00CF2639"/>
    <w:rsid w:val="00CF5B3D"/>
    <w:rsid w:val="00D00FF3"/>
    <w:rsid w:val="00D0343D"/>
    <w:rsid w:val="00D07737"/>
    <w:rsid w:val="00D133EC"/>
    <w:rsid w:val="00D242F5"/>
    <w:rsid w:val="00D26E9B"/>
    <w:rsid w:val="00D32B76"/>
    <w:rsid w:val="00D40099"/>
    <w:rsid w:val="00D4246C"/>
    <w:rsid w:val="00D5281D"/>
    <w:rsid w:val="00D56921"/>
    <w:rsid w:val="00D572FD"/>
    <w:rsid w:val="00D62D77"/>
    <w:rsid w:val="00D83340"/>
    <w:rsid w:val="00D9678E"/>
    <w:rsid w:val="00DB440F"/>
    <w:rsid w:val="00DC1D31"/>
    <w:rsid w:val="00DC3B15"/>
    <w:rsid w:val="00DC739E"/>
    <w:rsid w:val="00DD4B37"/>
    <w:rsid w:val="00DD5BDC"/>
    <w:rsid w:val="00DE6226"/>
    <w:rsid w:val="00DF6053"/>
    <w:rsid w:val="00DF639B"/>
    <w:rsid w:val="00E00BB1"/>
    <w:rsid w:val="00E02587"/>
    <w:rsid w:val="00E07D83"/>
    <w:rsid w:val="00E12E4A"/>
    <w:rsid w:val="00E170D6"/>
    <w:rsid w:val="00E25C6D"/>
    <w:rsid w:val="00E26AAC"/>
    <w:rsid w:val="00E319AA"/>
    <w:rsid w:val="00E31D86"/>
    <w:rsid w:val="00E348FE"/>
    <w:rsid w:val="00E4333F"/>
    <w:rsid w:val="00E50F3C"/>
    <w:rsid w:val="00E53C04"/>
    <w:rsid w:val="00E55095"/>
    <w:rsid w:val="00E57A7D"/>
    <w:rsid w:val="00E61BDA"/>
    <w:rsid w:val="00E71794"/>
    <w:rsid w:val="00E71B50"/>
    <w:rsid w:val="00E72442"/>
    <w:rsid w:val="00E7669C"/>
    <w:rsid w:val="00E81A71"/>
    <w:rsid w:val="00E83040"/>
    <w:rsid w:val="00E90254"/>
    <w:rsid w:val="00E90441"/>
    <w:rsid w:val="00E90D07"/>
    <w:rsid w:val="00EA5BCB"/>
    <w:rsid w:val="00EB5867"/>
    <w:rsid w:val="00EB5DE8"/>
    <w:rsid w:val="00EC21D9"/>
    <w:rsid w:val="00EC4EAD"/>
    <w:rsid w:val="00ED2FC8"/>
    <w:rsid w:val="00EF3420"/>
    <w:rsid w:val="00EF6E29"/>
    <w:rsid w:val="00EF6F6D"/>
    <w:rsid w:val="00F05CB7"/>
    <w:rsid w:val="00F06083"/>
    <w:rsid w:val="00F06F6B"/>
    <w:rsid w:val="00F15DC2"/>
    <w:rsid w:val="00F23A6C"/>
    <w:rsid w:val="00F24ED8"/>
    <w:rsid w:val="00F27327"/>
    <w:rsid w:val="00F359E6"/>
    <w:rsid w:val="00F417F3"/>
    <w:rsid w:val="00F477D9"/>
    <w:rsid w:val="00F51A36"/>
    <w:rsid w:val="00F55309"/>
    <w:rsid w:val="00F55697"/>
    <w:rsid w:val="00F57024"/>
    <w:rsid w:val="00F601AF"/>
    <w:rsid w:val="00F62C98"/>
    <w:rsid w:val="00F71BA2"/>
    <w:rsid w:val="00F74435"/>
    <w:rsid w:val="00F829DB"/>
    <w:rsid w:val="00F85739"/>
    <w:rsid w:val="00F85E7A"/>
    <w:rsid w:val="00F92ADD"/>
    <w:rsid w:val="00F94DFB"/>
    <w:rsid w:val="00FB0D61"/>
    <w:rsid w:val="00FB178F"/>
    <w:rsid w:val="00FB4DB1"/>
    <w:rsid w:val="00FC0F02"/>
    <w:rsid w:val="00FC61FD"/>
    <w:rsid w:val="00FC7A50"/>
    <w:rsid w:val="00FD5116"/>
    <w:rsid w:val="00FD55ED"/>
    <w:rsid w:val="00FD5D3E"/>
    <w:rsid w:val="00FD616B"/>
    <w:rsid w:val="00FE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78EB"/>
  <w15:chartTrackingRefBased/>
  <w15:docId w15:val="{32734CCE-33D1-4863-9EAF-B3EF1B01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0A"/>
    <w:pPr>
      <w:jc w:val="both"/>
    </w:pPr>
    <w:rPr>
      <w:rFonts w:ascii="Times New Roman" w:hAnsi="Times New Roman"/>
    </w:rPr>
  </w:style>
  <w:style w:type="paragraph" w:styleId="Balk1">
    <w:name w:val="heading 1"/>
    <w:basedOn w:val="Normal"/>
    <w:next w:val="Normal"/>
    <w:link w:val="Balk1Char"/>
    <w:qFormat/>
    <w:rsid w:val="00C10711"/>
    <w:pPr>
      <w:keepNext/>
      <w:keepLines/>
      <w:numPr>
        <w:numId w:val="2"/>
      </w:numPr>
      <w:spacing w:after="0" w:line="240" w:lineRule="auto"/>
      <w:outlineLvl w:val="0"/>
    </w:pPr>
    <w:rPr>
      <w:rFonts w:ascii="Arial" w:eastAsiaTheme="majorEastAsia" w:hAnsi="Arial" w:cs="Arial"/>
      <w:b/>
      <w:lang w:val="en-US"/>
    </w:rPr>
  </w:style>
  <w:style w:type="paragraph" w:styleId="Balk2">
    <w:name w:val="heading 2"/>
    <w:basedOn w:val="KonuBal"/>
    <w:next w:val="Normal"/>
    <w:link w:val="Balk2Char"/>
    <w:unhideWhenUsed/>
    <w:qFormat/>
    <w:rsid w:val="00DD5BDC"/>
    <w:pPr>
      <w:numPr>
        <w:ilvl w:val="1"/>
        <w:numId w:val="5"/>
      </w:numPr>
      <w:ind w:left="567" w:hanging="567"/>
      <w:contextualSpacing w:val="0"/>
      <w:jc w:val="left"/>
      <w:outlineLvl w:val="1"/>
    </w:pPr>
    <w:rPr>
      <w:rFonts w:ascii="Arial" w:hAnsi="Arial" w:cs="Arial"/>
      <w:b/>
      <w:spacing w:val="0"/>
      <w:sz w:val="22"/>
      <w:szCs w:val="22"/>
    </w:rPr>
  </w:style>
  <w:style w:type="paragraph" w:styleId="Balk3">
    <w:name w:val="heading 3"/>
    <w:basedOn w:val="Normal"/>
    <w:next w:val="Normal"/>
    <w:link w:val="Balk3Char"/>
    <w:unhideWhenUsed/>
    <w:qFormat/>
    <w:rsid w:val="00C10711"/>
    <w:pPr>
      <w:keepNext/>
      <w:keepLines/>
      <w:numPr>
        <w:ilvl w:val="2"/>
        <w:numId w:val="2"/>
      </w:numPr>
      <w:spacing w:after="0" w:line="240" w:lineRule="auto"/>
      <w:outlineLvl w:val="2"/>
    </w:pPr>
    <w:rPr>
      <w:rFonts w:ascii="Arial" w:eastAsia="Arial" w:hAnsi="Arial" w:cs="Arial"/>
      <w:b/>
      <w:lang w:val="en-US"/>
    </w:rPr>
  </w:style>
  <w:style w:type="paragraph" w:styleId="Balk4">
    <w:name w:val="heading 4"/>
    <w:basedOn w:val="ListeParagraf"/>
    <w:next w:val="Normal"/>
    <w:link w:val="Balk4Char"/>
    <w:qFormat/>
    <w:rsid w:val="001952CB"/>
    <w:pPr>
      <w:widowControl/>
      <w:autoSpaceDE/>
      <w:autoSpaceDN/>
      <w:ind w:left="993" w:hanging="993"/>
      <w:contextualSpacing/>
      <w:outlineLvl w:val="3"/>
    </w:pPr>
    <w:rPr>
      <w:rFonts w:eastAsia="Times New Roman"/>
      <w:b/>
      <w:noProof/>
      <w:color w:val="0000FF"/>
      <w:lang w:bidi="ar-SA"/>
    </w:rPr>
  </w:style>
  <w:style w:type="paragraph" w:styleId="Balk5">
    <w:name w:val="heading 5"/>
    <w:basedOn w:val="Balk3"/>
    <w:next w:val="Normal"/>
    <w:link w:val="Balk5Char"/>
    <w:qFormat/>
    <w:rsid w:val="001952CB"/>
    <w:pPr>
      <w:keepNext w:val="0"/>
      <w:keepLines w:val="0"/>
      <w:numPr>
        <w:numId w:val="1"/>
      </w:numPr>
      <w:ind w:hanging="709"/>
      <w:contextualSpacing/>
      <w:outlineLvl w:val="4"/>
    </w:pPr>
    <w:rPr>
      <w:rFonts w:eastAsia="Times New Roman"/>
      <w:noProof/>
      <w:color w:val="0000FF"/>
      <w:lang w:val="tr-TR" w:eastAsia="tr-TR"/>
    </w:rPr>
  </w:style>
  <w:style w:type="paragraph" w:styleId="Balk6">
    <w:name w:val="heading 6"/>
    <w:basedOn w:val="Normal"/>
    <w:next w:val="Normal"/>
    <w:link w:val="Balk6Char"/>
    <w:qFormat/>
    <w:rsid w:val="001952CB"/>
    <w:pPr>
      <w:spacing w:after="0" w:line="240" w:lineRule="auto"/>
      <w:jc w:val="left"/>
      <w:outlineLvl w:val="5"/>
    </w:pPr>
    <w:rPr>
      <w:rFonts w:ascii="Arial" w:eastAsia="Times New Roman" w:hAnsi="Arial" w:cs="Arial"/>
      <w:b/>
      <w:lang w:eastAsia="tr-TR"/>
    </w:rPr>
  </w:style>
  <w:style w:type="paragraph" w:styleId="Balk7">
    <w:name w:val="heading 7"/>
    <w:basedOn w:val="Normal"/>
    <w:next w:val="Normal"/>
    <w:link w:val="Balk7Char"/>
    <w:qFormat/>
    <w:rsid w:val="001952CB"/>
    <w:pPr>
      <w:keepNext/>
      <w:spacing w:after="0" w:line="240" w:lineRule="auto"/>
      <w:outlineLvl w:val="6"/>
    </w:pPr>
    <w:rPr>
      <w:rFonts w:ascii="Arial" w:eastAsia="Times New Roman" w:hAnsi="Arial" w:cs="Times New Roman"/>
      <w:b/>
      <w:i/>
      <w:szCs w:val="20"/>
      <w:u w:val="single"/>
      <w:lang w:val="en-US"/>
    </w:rPr>
  </w:style>
  <w:style w:type="paragraph" w:styleId="Balk8">
    <w:name w:val="heading 8"/>
    <w:basedOn w:val="Normal"/>
    <w:next w:val="Normal"/>
    <w:link w:val="Balk8Char"/>
    <w:qFormat/>
    <w:rsid w:val="001952CB"/>
    <w:pPr>
      <w:keepNext/>
      <w:spacing w:after="0" w:line="240" w:lineRule="auto"/>
      <w:jc w:val="left"/>
      <w:outlineLvl w:val="7"/>
    </w:pPr>
    <w:rPr>
      <w:rFonts w:ascii="Arial" w:eastAsia="Times New Roman" w:hAnsi="Arial" w:cs="Times New Roman"/>
      <w:b/>
      <w:snapToGrid w:val="0"/>
      <w:color w:val="000000"/>
      <w:sz w:val="14"/>
      <w:szCs w:val="20"/>
      <w:lang w:val="en-US"/>
    </w:rPr>
  </w:style>
  <w:style w:type="paragraph" w:styleId="Balk9">
    <w:name w:val="heading 9"/>
    <w:basedOn w:val="Normal"/>
    <w:next w:val="Normal"/>
    <w:link w:val="Balk9Char"/>
    <w:qFormat/>
    <w:rsid w:val="001952CB"/>
    <w:pPr>
      <w:keepNext/>
      <w:spacing w:after="0" w:line="240" w:lineRule="auto"/>
      <w:outlineLvl w:val="8"/>
    </w:pPr>
    <w:rPr>
      <w:rFonts w:ascii="Arial" w:eastAsia="Times New Roman" w:hAnsi="Arial" w:cs="Times New Roman"/>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10711"/>
    <w:rPr>
      <w:rFonts w:ascii="Arial" w:eastAsiaTheme="majorEastAsia" w:hAnsi="Arial" w:cs="Arial"/>
      <w:b/>
      <w:lang w:val="en-US"/>
    </w:rPr>
  </w:style>
  <w:style w:type="character" w:customStyle="1" w:styleId="Balk2Char">
    <w:name w:val="Başlık 2 Char"/>
    <w:basedOn w:val="VarsaylanParagrafYazTipi"/>
    <w:link w:val="Balk2"/>
    <w:rsid w:val="00DD5BDC"/>
    <w:rPr>
      <w:rFonts w:ascii="Arial" w:eastAsiaTheme="majorEastAsia" w:hAnsi="Arial" w:cs="Arial"/>
      <w:b/>
      <w:kern w:val="28"/>
    </w:rPr>
  </w:style>
  <w:style w:type="character" w:customStyle="1" w:styleId="Balk3Char">
    <w:name w:val="Başlık 3 Char"/>
    <w:basedOn w:val="VarsaylanParagrafYazTipi"/>
    <w:link w:val="Balk3"/>
    <w:rsid w:val="00C10711"/>
    <w:rPr>
      <w:rFonts w:ascii="Arial" w:eastAsia="Arial" w:hAnsi="Arial" w:cs="Arial"/>
      <w:b/>
      <w:lang w:val="en-US"/>
    </w:rPr>
  </w:style>
  <w:style w:type="paragraph" w:styleId="ListeParagraf">
    <w:name w:val="List Paragraph"/>
    <w:basedOn w:val="Normal"/>
    <w:uiPriority w:val="34"/>
    <w:qFormat/>
    <w:rsid w:val="000004A6"/>
    <w:pPr>
      <w:widowControl w:val="0"/>
      <w:autoSpaceDE w:val="0"/>
      <w:autoSpaceDN w:val="0"/>
      <w:spacing w:after="0" w:line="240" w:lineRule="auto"/>
      <w:ind w:left="821" w:hanging="360"/>
    </w:pPr>
    <w:rPr>
      <w:rFonts w:ascii="Arial" w:eastAsia="Arial" w:hAnsi="Arial" w:cs="Arial"/>
      <w:lang w:eastAsia="tr-TR" w:bidi="tr-TR"/>
    </w:rPr>
  </w:style>
  <w:style w:type="character" w:customStyle="1" w:styleId="Balk4Char">
    <w:name w:val="Başlık 4 Char"/>
    <w:basedOn w:val="VarsaylanParagrafYazTipi"/>
    <w:link w:val="Balk4"/>
    <w:rsid w:val="001952CB"/>
    <w:rPr>
      <w:rFonts w:ascii="Arial" w:eastAsia="Times New Roman" w:hAnsi="Arial" w:cs="Arial"/>
      <w:b/>
      <w:noProof/>
      <w:color w:val="0000FF"/>
      <w:lang w:eastAsia="tr-TR"/>
    </w:rPr>
  </w:style>
  <w:style w:type="character" w:customStyle="1" w:styleId="Balk5Char">
    <w:name w:val="Başlık 5 Char"/>
    <w:basedOn w:val="VarsaylanParagrafYazTipi"/>
    <w:link w:val="Balk5"/>
    <w:rsid w:val="001952CB"/>
    <w:rPr>
      <w:rFonts w:ascii="Arial" w:eastAsia="Times New Roman" w:hAnsi="Arial" w:cs="Arial"/>
      <w:b/>
      <w:noProof/>
      <w:color w:val="0000FF"/>
      <w:lang w:eastAsia="tr-TR"/>
    </w:rPr>
  </w:style>
  <w:style w:type="character" w:customStyle="1" w:styleId="Balk6Char">
    <w:name w:val="Başlık 6 Char"/>
    <w:basedOn w:val="VarsaylanParagrafYazTipi"/>
    <w:link w:val="Balk6"/>
    <w:rsid w:val="001952CB"/>
    <w:rPr>
      <w:rFonts w:ascii="Arial" w:eastAsia="Times New Roman" w:hAnsi="Arial" w:cs="Arial"/>
      <w:b/>
      <w:lang w:eastAsia="tr-TR"/>
    </w:rPr>
  </w:style>
  <w:style w:type="character" w:customStyle="1" w:styleId="Balk7Char">
    <w:name w:val="Başlık 7 Char"/>
    <w:basedOn w:val="VarsaylanParagrafYazTipi"/>
    <w:link w:val="Balk7"/>
    <w:rsid w:val="001952CB"/>
    <w:rPr>
      <w:rFonts w:ascii="Arial" w:eastAsia="Times New Roman" w:hAnsi="Arial" w:cs="Times New Roman"/>
      <w:b/>
      <w:i/>
      <w:szCs w:val="20"/>
      <w:u w:val="single"/>
      <w:lang w:val="en-US"/>
    </w:rPr>
  </w:style>
  <w:style w:type="character" w:customStyle="1" w:styleId="Balk8Char">
    <w:name w:val="Başlık 8 Char"/>
    <w:basedOn w:val="VarsaylanParagrafYazTipi"/>
    <w:link w:val="Balk8"/>
    <w:rsid w:val="001952CB"/>
    <w:rPr>
      <w:rFonts w:ascii="Arial" w:eastAsia="Times New Roman" w:hAnsi="Arial" w:cs="Times New Roman"/>
      <w:b/>
      <w:snapToGrid w:val="0"/>
      <w:color w:val="000000"/>
      <w:sz w:val="14"/>
      <w:szCs w:val="20"/>
      <w:lang w:val="en-US"/>
    </w:rPr>
  </w:style>
  <w:style w:type="character" w:customStyle="1" w:styleId="Balk9Char">
    <w:name w:val="Başlık 9 Char"/>
    <w:basedOn w:val="VarsaylanParagrafYazTipi"/>
    <w:link w:val="Balk9"/>
    <w:rsid w:val="001952CB"/>
    <w:rPr>
      <w:rFonts w:ascii="Arial" w:eastAsia="Times New Roman" w:hAnsi="Arial" w:cs="Times New Roman"/>
      <w:szCs w:val="20"/>
      <w:u w:val="single"/>
      <w:lang w:val="en-US"/>
    </w:rPr>
  </w:style>
  <w:style w:type="paragraph" w:styleId="stBilgi">
    <w:name w:val="header"/>
    <w:basedOn w:val="Normal"/>
    <w:link w:val="stBilgiChar"/>
    <w:unhideWhenUsed/>
    <w:rsid w:val="00FC7A50"/>
    <w:pPr>
      <w:tabs>
        <w:tab w:val="center" w:pos="4703"/>
        <w:tab w:val="right" w:pos="9406"/>
      </w:tabs>
      <w:spacing w:after="0" w:line="240" w:lineRule="auto"/>
    </w:pPr>
  </w:style>
  <w:style w:type="character" w:customStyle="1" w:styleId="stBilgiChar">
    <w:name w:val="Üst Bilgi Char"/>
    <w:basedOn w:val="VarsaylanParagrafYazTipi"/>
    <w:link w:val="stBilgi"/>
    <w:rsid w:val="00FC7A50"/>
    <w:rPr>
      <w:lang w:val="en-US"/>
    </w:rPr>
  </w:style>
  <w:style w:type="paragraph" w:styleId="AltBilgi">
    <w:name w:val="footer"/>
    <w:basedOn w:val="Normal"/>
    <w:link w:val="AltBilgiChar"/>
    <w:unhideWhenUsed/>
    <w:rsid w:val="00FC7A50"/>
    <w:pPr>
      <w:tabs>
        <w:tab w:val="center" w:pos="4703"/>
        <w:tab w:val="right" w:pos="9406"/>
      </w:tabs>
      <w:spacing w:after="0" w:line="240" w:lineRule="auto"/>
    </w:pPr>
  </w:style>
  <w:style w:type="character" w:customStyle="1" w:styleId="AltBilgiChar">
    <w:name w:val="Alt Bilgi Char"/>
    <w:basedOn w:val="VarsaylanParagrafYazTipi"/>
    <w:link w:val="AltBilgi"/>
    <w:rsid w:val="00FC7A50"/>
    <w:rPr>
      <w:lang w:val="en-US"/>
    </w:rPr>
  </w:style>
  <w:style w:type="paragraph" w:styleId="KonuBal">
    <w:name w:val="Title"/>
    <w:basedOn w:val="Normal"/>
    <w:next w:val="Normal"/>
    <w:link w:val="KonuBalChar"/>
    <w:qFormat/>
    <w:rsid w:val="008E2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8E2376"/>
    <w:rPr>
      <w:rFonts w:asciiTheme="majorHAnsi" w:eastAsiaTheme="majorEastAsia" w:hAnsiTheme="majorHAnsi" w:cstheme="majorBidi"/>
      <w:spacing w:val="-10"/>
      <w:kern w:val="28"/>
      <w:sz w:val="56"/>
      <w:szCs w:val="56"/>
      <w:lang w:val="en-US"/>
    </w:rPr>
  </w:style>
  <w:style w:type="paragraph" w:styleId="AralkYok">
    <w:name w:val="No Spacing"/>
    <w:uiPriority w:val="1"/>
    <w:qFormat/>
    <w:rsid w:val="00DF6053"/>
    <w:pPr>
      <w:spacing w:after="0" w:line="240" w:lineRule="auto"/>
    </w:pPr>
    <w:rPr>
      <w:lang w:val="en-US"/>
    </w:rPr>
  </w:style>
  <w:style w:type="paragraph" w:styleId="GvdeMetni">
    <w:name w:val="Body Text"/>
    <w:basedOn w:val="Normal"/>
    <w:link w:val="GvdeMetniChar"/>
    <w:unhideWhenUsed/>
    <w:qFormat/>
    <w:rsid w:val="000004A6"/>
    <w:pPr>
      <w:widowControl w:val="0"/>
      <w:autoSpaceDE w:val="0"/>
      <w:autoSpaceDN w:val="0"/>
      <w:spacing w:after="0" w:line="240" w:lineRule="auto"/>
    </w:pPr>
    <w:rPr>
      <w:rFonts w:ascii="Arial" w:eastAsia="Arial" w:hAnsi="Arial" w:cs="Arial"/>
      <w:sz w:val="20"/>
      <w:szCs w:val="20"/>
      <w:lang w:eastAsia="tr-TR" w:bidi="tr-TR"/>
    </w:rPr>
  </w:style>
  <w:style w:type="character" w:customStyle="1" w:styleId="GvdeMetniChar">
    <w:name w:val="Gövde Metni Char"/>
    <w:basedOn w:val="VarsaylanParagrafYazTipi"/>
    <w:link w:val="GvdeMetni"/>
    <w:rsid w:val="000004A6"/>
    <w:rPr>
      <w:rFonts w:ascii="Arial" w:eastAsia="Arial" w:hAnsi="Arial" w:cs="Arial"/>
      <w:sz w:val="20"/>
      <w:szCs w:val="20"/>
      <w:lang w:eastAsia="tr-TR" w:bidi="tr-TR"/>
    </w:rPr>
  </w:style>
  <w:style w:type="paragraph" w:styleId="TBal">
    <w:name w:val="TOC Heading"/>
    <w:basedOn w:val="Balk1"/>
    <w:next w:val="Normal"/>
    <w:uiPriority w:val="39"/>
    <w:unhideWhenUsed/>
    <w:qFormat/>
    <w:rsid w:val="002B51CB"/>
    <w:pPr>
      <w:outlineLvl w:val="9"/>
    </w:pPr>
    <w:rPr>
      <w:b w:val="0"/>
      <w:color w:val="2E74B5" w:themeColor="accent1" w:themeShade="BF"/>
    </w:rPr>
  </w:style>
  <w:style w:type="paragraph" w:styleId="T1">
    <w:name w:val="toc 1"/>
    <w:basedOn w:val="Normal"/>
    <w:next w:val="Normal"/>
    <w:autoRedefine/>
    <w:uiPriority w:val="39"/>
    <w:unhideWhenUsed/>
    <w:rsid w:val="004862AC"/>
    <w:pPr>
      <w:tabs>
        <w:tab w:val="left" w:pos="440"/>
        <w:tab w:val="right" w:leader="dot" w:pos="9639"/>
      </w:tabs>
      <w:spacing w:after="0" w:line="240" w:lineRule="auto"/>
    </w:pPr>
  </w:style>
  <w:style w:type="paragraph" w:styleId="T2">
    <w:name w:val="toc 2"/>
    <w:basedOn w:val="Normal"/>
    <w:next w:val="Normal"/>
    <w:autoRedefine/>
    <w:uiPriority w:val="39"/>
    <w:unhideWhenUsed/>
    <w:rsid w:val="00F27327"/>
    <w:pPr>
      <w:tabs>
        <w:tab w:val="left" w:pos="567"/>
        <w:tab w:val="right" w:leader="dot" w:pos="9629"/>
      </w:tabs>
      <w:spacing w:after="0" w:line="240" w:lineRule="auto"/>
    </w:pPr>
  </w:style>
  <w:style w:type="paragraph" w:styleId="T3">
    <w:name w:val="toc 3"/>
    <w:basedOn w:val="Normal"/>
    <w:next w:val="Normal"/>
    <w:autoRedefine/>
    <w:uiPriority w:val="39"/>
    <w:unhideWhenUsed/>
    <w:rsid w:val="00E55095"/>
    <w:pPr>
      <w:tabs>
        <w:tab w:val="left" w:pos="851"/>
        <w:tab w:val="right" w:leader="dot" w:pos="9629"/>
      </w:tabs>
      <w:spacing w:after="0" w:line="240" w:lineRule="auto"/>
    </w:pPr>
  </w:style>
  <w:style w:type="character" w:styleId="Kpr">
    <w:name w:val="Hyperlink"/>
    <w:basedOn w:val="VarsaylanParagrafYazTipi"/>
    <w:uiPriority w:val="99"/>
    <w:unhideWhenUsed/>
    <w:rsid w:val="002B51CB"/>
    <w:rPr>
      <w:color w:val="0563C1" w:themeColor="hyperlink"/>
      <w:u w:val="single"/>
    </w:rPr>
  </w:style>
  <w:style w:type="character" w:styleId="SayfaNumaras">
    <w:name w:val="page number"/>
    <w:basedOn w:val="VarsaylanParagrafYazTipi"/>
    <w:rsid w:val="000B0207"/>
  </w:style>
  <w:style w:type="paragraph" w:customStyle="1" w:styleId="CopyrightStatement">
    <w:name w:val="Copyright Statement"/>
    <w:rsid w:val="000B0207"/>
    <w:pPr>
      <w:overflowPunct w:val="0"/>
      <w:autoSpaceDE w:val="0"/>
      <w:autoSpaceDN w:val="0"/>
      <w:adjustRightInd w:val="0"/>
      <w:spacing w:after="0" w:line="240" w:lineRule="auto"/>
      <w:jc w:val="center"/>
      <w:textAlignment w:val="baseline"/>
    </w:pPr>
    <w:rPr>
      <w:rFonts w:ascii="Arial" w:eastAsia="Times New Roman" w:hAnsi="Arial" w:cs="Times New Roman"/>
      <w:noProof/>
      <w:sz w:val="12"/>
      <w:szCs w:val="20"/>
      <w:lang w:val="it-IT" w:eastAsia="it-IT"/>
    </w:rPr>
  </w:style>
  <w:style w:type="paragraph" w:styleId="NormalWeb">
    <w:name w:val="Normal (Web)"/>
    <w:basedOn w:val="Normal"/>
    <w:uiPriority w:val="99"/>
    <w:unhideWhenUsed/>
    <w:rsid w:val="000B0207"/>
    <w:pPr>
      <w:spacing w:before="100" w:beforeAutospacing="1" w:after="100" w:afterAutospacing="1" w:line="240" w:lineRule="auto"/>
    </w:pPr>
    <w:rPr>
      <w:rFonts w:eastAsiaTheme="minorEastAsia" w:cs="Times New Roman"/>
      <w:sz w:val="24"/>
      <w:szCs w:val="24"/>
    </w:rPr>
  </w:style>
  <w:style w:type="paragraph" w:customStyle="1" w:styleId="TableParagraph">
    <w:name w:val="Table Paragraph"/>
    <w:basedOn w:val="Normal"/>
    <w:uiPriority w:val="1"/>
    <w:qFormat/>
    <w:rsid w:val="00E90D07"/>
    <w:pPr>
      <w:widowControl w:val="0"/>
      <w:autoSpaceDE w:val="0"/>
      <w:autoSpaceDN w:val="0"/>
      <w:adjustRightInd w:val="0"/>
      <w:spacing w:after="0" w:line="240" w:lineRule="auto"/>
    </w:pPr>
    <w:rPr>
      <w:rFonts w:ascii="Arial" w:eastAsiaTheme="minorEastAsia" w:hAnsi="Arial" w:cs="Arial"/>
      <w:sz w:val="24"/>
      <w:szCs w:val="24"/>
    </w:rPr>
  </w:style>
  <w:style w:type="paragraph" w:styleId="BalonMetni">
    <w:name w:val="Balloon Text"/>
    <w:basedOn w:val="Normal"/>
    <w:link w:val="BalonMetniChar"/>
    <w:unhideWhenUsed/>
    <w:rsid w:val="00E90D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E90D07"/>
    <w:rPr>
      <w:rFonts w:ascii="Segoe UI" w:hAnsi="Segoe UI" w:cs="Segoe UI"/>
      <w:sz w:val="18"/>
      <w:szCs w:val="18"/>
      <w:lang w:val="en-US"/>
    </w:rPr>
  </w:style>
  <w:style w:type="paragraph" w:styleId="HTMLncedenBiimlendirilmi">
    <w:name w:val="HTML Preformatted"/>
    <w:basedOn w:val="Normal"/>
    <w:link w:val="HTMLncedenBiimlendirilmiChar"/>
    <w:uiPriority w:val="99"/>
    <w:semiHidden/>
    <w:unhideWhenUsed/>
    <w:rsid w:val="00B3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33B74"/>
    <w:rPr>
      <w:rFonts w:ascii="Courier New" w:eastAsia="Times New Roman" w:hAnsi="Courier New" w:cs="Courier New"/>
      <w:sz w:val="20"/>
      <w:szCs w:val="20"/>
      <w:lang w:eastAsia="tr-TR"/>
    </w:rPr>
  </w:style>
  <w:style w:type="paragraph" w:styleId="GvdeMetniGirintisi3">
    <w:name w:val="Body Text Indent 3"/>
    <w:basedOn w:val="Normal"/>
    <w:link w:val="GvdeMetniGirintisi3Char"/>
    <w:unhideWhenUsed/>
    <w:rsid w:val="001952CB"/>
    <w:pPr>
      <w:spacing w:after="120"/>
      <w:ind w:left="283"/>
    </w:pPr>
    <w:rPr>
      <w:sz w:val="16"/>
      <w:szCs w:val="16"/>
    </w:rPr>
  </w:style>
  <w:style w:type="character" w:customStyle="1" w:styleId="GvdeMetniGirintisi3Char">
    <w:name w:val="Gövde Metni Girintisi 3 Char"/>
    <w:basedOn w:val="VarsaylanParagrafYazTipi"/>
    <w:link w:val="GvdeMetniGirintisi3"/>
    <w:rsid w:val="001952CB"/>
    <w:rPr>
      <w:rFonts w:ascii="Times New Roman" w:hAnsi="Times New Roman"/>
      <w:sz w:val="16"/>
      <w:szCs w:val="16"/>
    </w:rPr>
  </w:style>
  <w:style w:type="table" w:styleId="TabloKlavuzu">
    <w:name w:val="Table Grid"/>
    <w:basedOn w:val="NormalTablo"/>
    <w:rsid w:val="001952C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952CB"/>
    <w:pPr>
      <w:spacing w:after="0" w:line="240" w:lineRule="auto"/>
    </w:pPr>
    <w:rPr>
      <w:rFonts w:eastAsia="Times New Roman" w:cs="Times New Roman"/>
      <w:snapToGrid w:val="0"/>
      <w:sz w:val="28"/>
      <w:szCs w:val="20"/>
      <w:lang w:eastAsia="tr-TR"/>
    </w:rPr>
  </w:style>
  <w:style w:type="paragraph" w:styleId="GvdeMetni2">
    <w:name w:val="Body Text 2"/>
    <w:basedOn w:val="Normal"/>
    <w:link w:val="GvdeMetni2Char"/>
    <w:rsid w:val="001952CB"/>
    <w:pPr>
      <w:spacing w:after="0" w:line="240" w:lineRule="auto"/>
    </w:pPr>
    <w:rPr>
      <w:rFonts w:ascii="Arial" w:eastAsia="Times New Roman" w:hAnsi="Arial" w:cs="Times New Roman"/>
      <w:snapToGrid w:val="0"/>
      <w:color w:val="FF0000"/>
      <w:szCs w:val="20"/>
      <w:lang w:val="en-US" w:eastAsia="tr-TR"/>
    </w:rPr>
  </w:style>
  <w:style w:type="character" w:customStyle="1" w:styleId="GvdeMetni2Char">
    <w:name w:val="Gövde Metni 2 Char"/>
    <w:basedOn w:val="VarsaylanParagrafYazTipi"/>
    <w:link w:val="GvdeMetni2"/>
    <w:rsid w:val="001952CB"/>
    <w:rPr>
      <w:rFonts w:ascii="Arial" w:eastAsia="Times New Roman" w:hAnsi="Arial" w:cs="Times New Roman"/>
      <w:snapToGrid w:val="0"/>
      <w:color w:val="FF0000"/>
      <w:szCs w:val="20"/>
      <w:lang w:val="en-US" w:eastAsia="tr-TR"/>
    </w:rPr>
  </w:style>
  <w:style w:type="paragraph" w:customStyle="1" w:styleId="ArialWT">
    <w:name w:val="Arial(WT)"/>
    <w:basedOn w:val="Normal"/>
    <w:rsid w:val="001952CB"/>
    <w:pPr>
      <w:spacing w:after="0" w:line="240" w:lineRule="auto"/>
      <w:jc w:val="left"/>
    </w:pPr>
    <w:rPr>
      <w:rFonts w:ascii="Courier" w:eastAsia="Times New Roman" w:hAnsi="Courier" w:cs="Times New Roman"/>
      <w:snapToGrid w:val="0"/>
      <w:szCs w:val="20"/>
      <w:lang w:val="en-AU"/>
    </w:rPr>
  </w:style>
  <w:style w:type="paragraph" w:customStyle="1" w:styleId="Paragraph">
    <w:name w:val="Paragraph"/>
    <w:basedOn w:val="Normal"/>
    <w:rsid w:val="001952CB"/>
    <w:pPr>
      <w:spacing w:before="120" w:after="120" w:line="360" w:lineRule="auto"/>
    </w:pPr>
    <w:rPr>
      <w:rFonts w:ascii="Arial" w:eastAsia="Times New Roman" w:hAnsi="Arial" w:cs="Times New Roman"/>
      <w:sz w:val="20"/>
      <w:szCs w:val="20"/>
    </w:rPr>
  </w:style>
  <w:style w:type="character" w:styleId="Vurgu">
    <w:name w:val="Emphasis"/>
    <w:qFormat/>
    <w:rsid w:val="001952CB"/>
  </w:style>
  <w:style w:type="paragraph" w:customStyle="1" w:styleId="Stil1">
    <w:name w:val="Stil1"/>
    <w:basedOn w:val="Normal"/>
    <w:link w:val="Stil1Char"/>
    <w:rsid w:val="001952CB"/>
    <w:pPr>
      <w:spacing w:after="0" w:line="240" w:lineRule="auto"/>
      <w:ind w:left="1004" w:hanging="720"/>
    </w:pPr>
    <w:rPr>
      <w:rFonts w:ascii="Tahoma" w:eastAsia="Times New Roman" w:hAnsi="Tahoma" w:cs="Tahoma"/>
      <w:b/>
      <w:color w:val="000000"/>
      <w:sz w:val="20"/>
      <w:szCs w:val="20"/>
      <w:lang w:eastAsia="tr-TR"/>
    </w:rPr>
  </w:style>
  <w:style w:type="character" w:customStyle="1" w:styleId="Stil1Char">
    <w:name w:val="Stil1 Char"/>
    <w:basedOn w:val="VarsaylanParagrafYazTipi"/>
    <w:link w:val="Stil1"/>
    <w:uiPriority w:val="99"/>
    <w:rsid w:val="001952CB"/>
    <w:rPr>
      <w:rFonts w:ascii="Tahoma" w:eastAsia="Times New Roman" w:hAnsi="Tahoma" w:cs="Tahoma"/>
      <w:b/>
      <w:color w:val="000000"/>
      <w:sz w:val="20"/>
      <w:szCs w:val="20"/>
      <w:lang w:eastAsia="tr-TR"/>
    </w:rPr>
  </w:style>
  <w:style w:type="paragraph" w:customStyle="1" w:styleId="Stil2">
    <w:name w:val="Stil2"/>
    <w:basedOn w:val="Stil1"/>
    <w:link w:val="Stil2Char"/>
    <w:qFormat/>
    <w:rsid w:val="001952CB"/>
    <w:pPr>
      <w:numPr>
        <w:ilvl w:val="2"/>
      </w:numPr>
      <w:spacing w:after="200"/>
      <w:ind w:left="1004" w:hanging="720"/>
    </w:pPr>
  </w:style>
  <w:style w:type="character" w:customStyle="1" w:styleId="Stil2Char">
    <w:name w:val="Stil2 Char"/>
    <w:basedOn w:val="Stil1Char"/>
    <w:link w:val="Stil2"/>
    <w:rsid w:val="001952CB"/>
    <w:rPr>
      <w:rFonts w:ascii="Tahoma" w:eastAsia="Times New Roman" w:hAnsi="Tahoma" w:cs="Tahoma"/>
      <w:b/>
      <w:color w:val="000000"/>
      <w:sz w:val="20"/>
      <w:szCs w:val="20"/>
      <w:lang w:eastAsia="tr-TR"/>
    </w:rPr>
  </w:style>
  <w:style w:type="paragraph" w:customStyle="1" w:styleId="ListeParagraf1">
    <w:name w:val="Liste Paragraf1"/>
    <w:basedOn w:val="Normal"/>
    <w:uiPriority w:val="34"/>
    <w:qFormat/>
    <w:rsid w:val="001952CB"/>
    <w:pPr>
      <w:spacing w:after="0" w:line="240" w:lineRule="auto"/>
      <w:ind w:left="708"/>
      <w:jc w:val="left"/>
    </w:pPr>
    <w:rPr>
      <w:rFonts w:eastAsia="Times New Roman" w:cs="Times New Roman"/>
      <w:sz w:val="24"/>
      <w:szCs w:val="24"/>
      <w:lang w:eastAsia="tr-TR"/>
    </w:rPr>
  </w:style>
  <w:style w:type="paragraph" w:customStyle="1" w:styleId="AralkYok1">
    <w:name w:val="Aralık Yok1"/>
    <w:link w:val="AralkYokChar"/>
    <w:uiPriority w:val="1"/>
    <w:qFormat/>
    <w:rsid w:val="001952C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1"/>
    <w:uiPriority w:val="1"/>
    <w:rsid w:val="001952CB"/>
    <w:rPr>
      <w:rFonts w:ascii="Calibri" w:eastAsia="Times New Roman" w:hAnsi="Calibri" w:cs="Times New Roman"/>
    </w:rPr>
  </w:style>
  <w:style w:type="paragraph" w:customStyle="1" w:styleId="Standardtext">
    <w:name w:val="Standardtext"/>
    <w:basedOn w:val="Normal"/>
    <w:rsid w:val="001952CB"/>
    <w:pPr>
      <w:spacing w:after="0" w:line="360" w:lineRule="auto"/>
      <w:jc w:val="left"/>
    </w:pPr>
    <w:rPr>
      <w:rFonts w:ascii="Arial" w:eastAsia="Times New Roman" w:hAnsi="Arial" w:cs="Times New Roman"/>
      <w:szCs w:val="20"/>
      <w:lang w:val="de-DE"/>
    </w:rPr>
  </w:style>
  <w:style w:type="paragraph" w:styleId="GvdeMetniGirintisi2">
    <w:name w:val="Body Text Indent 2"/>
    <w:basedOn w:val="Normal"/>
    <w:link w:val="GvdeMetniGirintisi2Char"/>
    <w:rsid w:val="001952CB"/>
    <w:pPr>
      <w:spacing w:after="120" w:line="480" w:lineRule="auto"/>
      <w:ind w:left="283"/>
      <w:jc w:val="left"/>
    </w:pPr>
    <w:rPr>
      <w:rFonts w:eastAsia="Times New Roman" w:cs="Times New Roman"/>
      <w:sz w:val="24"/>
      <w:szCs w:val="24"/>
      <w:lang w:eastAsia="tr-TR"/>
    </w:rPr>
  </w:style>
  <w:style w:type="character" w:customStyle="1" w:styleId="GvdeMetniGirintisi2Char">
    <w:name w:val="Gövde Metni Girintisi 2 Char"/>
    <w:basedOn w:val="VarsaylanParagrafYazTipi"/>
    <w:link w:val="GvdeMetniGirintisi2"/>
    <w:rsid w:val="001952CB"/>
    <w:rPr>
      <w:rFonts w:ascii="Times New Roman" w:eastAsia="Times New Roman" w:hAnsi="Times New Roman" w:cs="Times New Roman"/>
      <w:sz w:val="24"/>
      <w:szCs w:val="24"/>
      <w:lang w:eastAsia="tr-TR"/>
    </w:rPr>
  </w:style>
  <w:style w:type="character" w:styleId="zlenenKpr">
    <w:name w:val="FollowedHyperlink"/>
    <w:basedOn w:val="VarsaylanParagrafYazTipi"/>
    <w:rsid w:val="001952CB"/>
    <w:rPr>
      <w:color w:val="800080"/>
      <w:u w:val="single"/>
    </w:rPr>
  </w:style>
  <w:style w:type="paragraph" w:styleId="GvdeMetni3">
    <w:name w:val="Body Text 3"/>
    <w:basedOn w:val="Normal"/>
    <w:link w:val="GvdeMetni3Char"/>
    <w:rsid w:val="001952CB"/>
    <w:pPr>
      <w:spacing w:after="120" w:line="240" w:lineRule="auto"/>
      <w:jc w:val="left"/>
    </w:pPr>
    <w:rPr>
      <w:rFonts w:eastAsia="Times New Roman" w:cs="Times New Roman"/>
      <w:sz w:val="16"/>
      <w:szCs w:val="16"/>
      <w:lang w:eastAsia="tr-TR"/>
    </w:rPr>
  </w:style>
  <w:style w:type="character" w:customStyle="1" w:styleId="GvdeMetni3Char">
    <w:name w:val="Gövde Metni 3 Char"/>
    <w:basedOn w:val="VarsaylanParagrafYazTipi"/>
    <w:link w:val="GvdeMetni3"/>
    <w:rsid w:val="001952CB"/>
    <w:rPr>
      <w:rFonts w:ascii="Times New Roman" w:eastAsia="Times New Roman" w:hAnsi="Times New Roman" w:cs="Times New Roman"/>
      <w:sz w:val="16"/>
      <w:szCs w:val="16"/>
      <w:lang w:eastAsia="tr-TR"/>
    </w:rPr>
  </w:style>
  <w:style w:type="paragraph" w:styleId="T4">
    <w:name w:val="toc 4"/>
    <w:basedOn w:val="Normal"/>
    <w:next w:val="Normal"/>
    <w:autoRedefine/>
    <w:uiPriority w:val="39"/>
    <w:rsid w:val="001952CB"/>
    <w:pPr>
      <w:tabs>
        <w:tab w:val="left" w:pos="1680"/>
        <w:tab w:val="right" w:leader="dot" w:pos="9450"/>
      </w:tabs>
      <w:spacing w:after="0" w:line="240" w:lineRule="auto"/>
    </w:pPr>
    <w:rPr>
      <w:rFonts w:ascii="Arial" w:eastAsia="Times New Roman" w:hAnsi="Arial" w:cs="Times New Roman"/>
      <w:szCs w:val="20"/>
      <w:lang w:val="en-US"/>
    </w:rPr>
  </w:style>
  <w:style w:type="paragraph" w:styleId="T5">
    <w:name w:val="toc 5"/>
    <w:basedOn w:val="Normal"/>
    <w:next w:val="Normal"/>
    <w:autoRedefine/>
    <w:rsid w:val="001952CB"/>
    <w:pPr>
      <w:tabs>
        <w:tab w:val="right" w:leader="dot" w:pos="9450"/>
      </w:tabs>
      <w:spacing w:after="0" w:line="240" w:lineRule="auto"/>
      <w:ind w:left="960"/>
    </w:pPr>
    <w:rPr>
      <w:rFonts w:ascii="Arial" w:eastAsia="Times New Roman" w:hAnsi="Arial" w:cs="Times New Roman"/>
      <w:szCs w:val="20"/>
      <w:lang w:val="en-US"/>
    </w:rPr>
  </w:style>
  <w:style w:type="paragraph" w:styleId="T6">
    <w:name w:val="toc 6"/>
    <w:basedOn w:val="Normal"/>
    <w:next w:val="Normal"/>
    <w:autoRedefine/>
    <w:rsid w:val="001952CB"/>
    <w:pPr>
      <w:tabs>
        <w:tab w:val="right" w:leader="dot" w:pos="9450"/>
      </w:tabs>
      <w:spacing w:after="0" w:line="240" w:lineRule="auto"/>
      <w:ind w:left="1200"/>
    </w:pPr>
    <w:rPr>
      <w:rFonts w:ascii="Arial" w:eastAsia="Times New Roman" w:hAnsi="Arial" w:cs="Times New Roman"/>
      <w:szCs w:val="20"/>
      <w:lang w:val="en-US"/>
    </w:rPr>
  </w:style>
  <w:style w:type="paragraph" w:styleId="T7">
    <w:name w:val="toc 7"/>
    <w:basedOn w:val="Normal"/>
    <w:next w:val="Normal"/>
    <w:autoRedefine/>
    <w:rsid w:val="001952CB"/>
    <w:pPr>
      <w:tabs>
        <w:tab w:val="right" w:leader="dot" w:pos="9450"/>
      </w:tabs>
      <w:spacing w:after="0" w:line="240" w:lineRule="auto"/>
      <w:ind w:left="1440"/>
    </w:pPr>
    <w:rPr>
      <w:rFonts w:ascii="Arial" w:eastAsia="Times New Roman" w:hAnsi="Arial" w:cs="Times New Roman"/>
      <w:szCs w:val="20"/>
      <w:lang w:val="en-US"/>
    </w:rPr>
  </w:style>
  <w:style w:type="paragraph" w:styleId="T8">
    <w:name w:val="toc 8"/>
    <w:basedOn w:val="Normal"/>
    <w:next w:val="Normal"/>
    <w:autoRedefine/>
    <w:rsid w:val="001952CB"/>
    <w:pPr>
      <w:tabs>
        <w:tab w:val="right" w:leader="dot" w:pos="9450"/>
      </w:tabs>
      <w:spacing w:after="0" w:line="240" w:lineRule="auto"/>
      <w:ind w:left="1680"/>
    </w:pPr>
    <w:rPr>
      <w:rFonts w:ascii="Arial" w:eastAsia="Times New Roman" w:hAnsi="Arial" w:cs="Times New Roman"/>
      <w:szCs w:val="20"/>
      <w:lang w:val="en-US"/>
    </w:rPr>
  </w:style>
  <w:style w:type="paragraph" w:styleId="T9">
    <w:name w:val="toc 9"/>
    <w:basedOn w:val="Normal"/>
    <w:next w:val="Normal"/>
    <w:autoRedefine/>
    <w:rsid w:val="001952CB"/>
    <w:pPr>
      <w:tabs>
        <w:tab w:val="right" w:leader="dot" w:pos="9450"/>
      </w:tabs>
      <w:spacing w:after="0" w:line="240" w:lineRule="auto"/>
      <w:ind w:left="1920"/>
    </w:pPr>
    <w:rPr>
      <w:rFonts w:ascii="Arial" w:eastAsia="Times New Roman" w:hAnsi="Arial" w:cs="Times New Roman"/>
      <w:szCs w:val="20"/>
      <w:lang w:val="en-US"/>
    </w:rPr>
  </w:style>
  <w:style w:type="paragraph" w:styleId="GvdeMetniGirintisi">
    <w:name w:val="Body Text Indent"/>
    <w:basedOn w:val="Normal"/>
    <w:link w:val="GvdeMetniGirintisiChar"/>
    <w:rsid w:val="001952CB"/>
    <w:pPr>
      <w:spacing w:after="0" w:line="240" w:lineRule="auto"/>
      <w:jc w:val="left"/>
    </w:pPr>
    <w:rPr>
      <w:rFonts w:ascii="Arial" w:eastAsia="Times New Roman" w:hAnsi="Arial" w:cs="Times New Roman"/>
      <w:szCs w:val="20"/>
      <w:lang w:val="en-US"/>
    </w:rPr>
  </w:style>
  <w:style w:type="character" w:customStyle="1" w:styleId="GvdeMetniGirintisiChar">
    <w:name w:val="Gövde Metni Girintisi Char"/>
    <w:basedOn w:val="VarsaylanParagrafYazTipi"/>
    <w:link w:val="GvdeMetniGirintisi"/>
    <w:rsid w:val="001952CB"/>
    <w:rPr>
      <w:rFonts w:ascii="Arial" w:eastAsia="Times New Roman" w:hAnsi="Arial" w:cs="Times New Roman"/>
      <w:szCs w:val="20"/>
      <w:lang w:val="en-US"/>
    </w:rPr>
  </w:style>
  <w:style w:type="paragraph" w:customStyle="1" w:styleId="Paragraph1">
    <w:name w:val="Paragraph 1"/>
    <w:rsid w:val="001952CB"/>
    <w:pPr>
      <w:spacing w:after="0" w:line="240" w:lineRule="auto"/>
    </w:pPr>
    <w:rPr>
      <w:rFonts w:ascii="Times" w:eastAsia="Times New Roman" w:hAnsi="Times" w:cs="Times New Roman"/>
      <w:sz w:val="24"/>
      <w:szCs w:val="20"/>
      <w:lang w:val="en-US"/>
    </w:rPr>
  </w:style>
  <w:style w:type="paragraph" w:styleId="DzMetin">
    <w:name w:val="Plain Text"/>
    <w:basedOn w:val="Normal"/>
    <w:link w:val="DzMetinChar"/>
    <w:rsid w:val="001952CB"/>
    <w:pPr>
      <w:spacing w:after="0" w:line="240" w:lineRule="auto"/>
      <w:jc w:val="left"/>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1952CB"/>
    <w:rPr>
      <w:rFonts w:ascii="Courier New" w:eastAsia="Times New Roman" w:hAnsi="Courier New" w:cs="Courier New"/>
      <w:sz w:val="20"/>
      <w:szCs w:val="20"/>
      <w:lang w:eastAsia="tr-TR"/>
    </w:rPr>
  </w:style>
  <w:style w:type="paragraph" w:customStyle="1" w:styleId="Default">
    <w:name w:val="Default"/>
    <w:rsid w:val="001952C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Numaras2">
    <w:name w:val="List Number 2"/>
    <w:basedOn w:val="Normal"/>
    <w:semiHidden/>
    <w:unhideWhenUsed/>
    <w:rsid w:val="001952CB"/>
    <w:pPr>
      <w:numPr>
        <w:numId w:val="3"/>
      </w:numPr>
      <w:spacing w:after="0" w:line="240" w:lineRule="auto"/>
      <w:contextualSpacing/>
      <w:jc w:val="left"/>
    </w:pPr>
    <w:rPr>
      <w:rFonts w:eastAsia="Times New Roman" w:cs="Times New Roman"/>
      <w:sz w:val="24"/>
      <w:szCs w:val="24"/>
      <w:lang w:eastAsia="tr-TR"/>
    </w:rPr>
  </w:style>
  <w:style w:type="paragraph" w:styleId="bekMetni">
    <w:name w:val="Block Text"/>
    <w:basedOn w:val="Normal"/>
    <w:rsid w:val="00CA65EF"/>
    <w:pPr>
      <w:autoSpaceDE w:val="0"/>
      <w:autoSpaceDN w:val="0"/>
      <w:adjustRightInd w:val="0"/>
      <w:spacing w:after="0" w:line="240" w:lineRule="atLeast"/>
      <w:ind w:left="383" w:right="23"/>
      <w:jc w:val="left"/>
    </w:pPr>
    <w:rPr>
      <w:rFonts w:ascii="Arial" w:eastAsia="Times New Roman" w:hAnsi="Arial" w:cs="Arial"/>
      <w:color w:val="000000"/>
      <w:sz w:val="20"/>
      <w:szCs w:val="20"/>
      <w:lang w:val="en-US"/>
    </w:rPr>
  </w:style>
  <w:style w:type="character" w:styleId="DipnotBavurusu">
    <w:name w:val="footnote reference"/>
    <w:semiHidden/>
    <w:rsid w:val="00A8704B"/>
    <w:rPr>
      <w:sz w:val="20"/>
      <w:vertAlign w:val="superscript"/>
    </w:rPr>
  </w:style>
  <w:style w:type="paragraph" w:customStyle="1" w:styleId="a">
    <w:basedOn w:val="Normal"/>
    <w:next w:val="AltBilgi"/>
    <w:rsid w:val="00A8704B"/>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54490">
      <w:bodyDiv w:val="1"/>
      <w:marLeft w:val="0"/>
      <w:marRight w:val="0"/>
      <w:marTop w:val="0"/>
      <w:marBottom w:val="0"/>
      <w:divBdr>
        <w:top w:val="none" w:sz="0" w:space="0" w:color="auto"/>
        <w:left w:val="none" w:sz="0" w:space="0" w:color="auto"/>
        <w:bottom w:val="none" w:sz="0" w:space="0" w:color="auto"/>
        <w:right w:val="none" w:sz="0" w:space="0" w:color="auto"/>
      </w:divBdr>
    </w:div>
    <w:div w:id="1749231363">
      <w:bodyDiv w:val="1"/>
      <w:marLeft w:val="0"/>
      <w:marRight w:val="0"/>
      <w:marTop w:val="0"/>
      <w:marBottom w:val="0"/>
      <w:divBdr>
        <w:top w:val="none" w:sz="0" w:space="0" w:color="auto"/>
        <w:left w:val="none" w:sz="0" w:space="0" w:color="auto"/>
        <w:bottom w:val="none" w:sz="0" w:space="0" w:color="auto"/>
        <w:right w:val="none" w:sz="0" w:space="0" w:color="auto"/>
      </w:divBdr>
      <w:divsChild>
        <w:div w:id="1232622927">
          <w:marLeft w:val="0"/>
          <w:marRight w:val="0"/>
          <w:marTop w:val="0"/>
          <w:marBottom w:val="0"/>
          <w:divBdr>
            <w:top w:val="none" w:sz="0" w:space="0" w:color="auto"/>
            <w:left w:val="none" w:sz="0" w:space="0" w:color="auto"/>
            <w:bottom w:val="none" w:sz="0" w:space="0" w:color="auto"/>
            <w:right w:val="none" w:sz="0" w:space="0" w:color="auto"/>
          </w:divBdr>
          <w:divsChild>
            <w:div w:id="1231117597">
              <w:marLeft w:val="0"/>
              <w:marRight w:val="0"/>
              <w:marTop w:val="0"/>
              <w:marBottom w:val="0"/>
              <w:divBdr>
                <w:top w:val="none" w:sz="0" w:space="0" w:color="auto"/>
                <w:left w:val="none" w:sz="0" w:space="0" w:color="auto"/>
                <w:bottom w:val="none" w:sz="0" w:space="0" w:color="auto"/>
                <w:right w:val="none" w:sz="0" w:space="0" w:color="auto"/>
              </w:divBdr>
              <w:divsChild>
                <w:div w:id="1292857854">
                  <w:marLeft w:val="0"/>
                  <w:marRight w:val="0"/>
                  <w:marTop w:val="0"/>
                  <w:marBottom w:val="0"/>
                  <w:divBdr>
                    <w:top w:val="none" w:sz="0" w:space="0" w:color="auto"/>
                    <w:left w:val="none" w:sz="0" w:space="0" w:color="auto"/>
                    <w:bottom w:val="none" w:sz="0" w:space="0" w:color="auto"/>
                    <w:right w:val="none" w:sz="0" w:space="0" w:color="auto"/>
                  </w:divBdr>
                  <w:divsChild>
                    <w:div w:id="2134398694">
                      <w:marLeft w:val="0"/>
                      <w:marRight w:val="0"/>
                      <w:marTop w:val="0"/>
                      <w:marBottom w:val="0"/>
                      <w:divBdr>
                        <w:top w:val="none" w:sz="0" w:space="0" w:color="auto"/>
                        <w:left w:val="none" w:sz="0" w:space="0" w:color="auto"/>
                        <w:bottom w:val="none" w:sz="0" w:space="0" w:color="auto"/>
                        <w:right w:val="none" w:sz="0" w:space="0" w:color="auto"/>
                      </w:divBdr>
                      <w:divsChild>
                        <w:div w:id="2047172288">
                          <w:marLeft w:val="0"/>
                          <w:marRight w:val="0"/>
                          <w:marTop w:val="0"/>
                          <w:marBottom w:val="0"/>
                          <w:divBdr>
                            <w:top w:val="none" w:sz="0" w:space="0" w:color="auto"/>
                            <w:left w:val="none" w:sz="0" w:space="0" w:color="auto"/>
                            <w:bottom w:val="none" w:sz="0" w:space="0" w:color="auto"/>
                            <w:right w:val="none" w:sz="0" w:space="0" w:color="auto"/>
                          </w:divBdr>
                          <w:divsChild>
                            <w:div w:id="1224103038">
                              <w:marLeft w:val="2070"/>
                              <w:marRight w:val="3960"/>
                              <w:marTop w:val="0"/>
                              <w:marBottom w:val="0"/>
                              <w:divBdr>
                                <w:top w:val="none" w:sz="0" w:space="0" w:color="auto"/>
                                <w:left w:val="none" w:sz="0" w:space="0" w:color="auto"/>
                                <w:bottom w:val="none" w:sz="0" w:space="0" w:color="auto"/>
                                <w:right w:val="none" w:sz="0" w:space="0" w:color="auto"/>
                              </w:divBdr>
                              <w:divsChild>
                                <w:div w:id="2139563910">
                                  <w:marLeft w:val="0"/>
                                  <w:marRight w:val="0"/>
                                  <w:marTop w:val="0"/>
                                  <w:marBottom w:val="0"/>
                                  <w:divBdr>
                                    <w:top w:val="none" w:sz="0" w:space="0" w:color="auto"/>
                                    <w:left w:val="none" w:sz="0" w:space="0" w:color="auto"/>
                                    <w:bottom w:val="none" w:sz="0" w:space="0" w:color="auto"/>
                                    <w:right w:val="none" w:sz="0" w:space="0" w:color="auto"/>
                                  </w:divBdr>
                                  <w:divsChild>
                                    <w:div w:id="1932468683">
                                      <w:marLeft w:val="0"/>
                                      <w:marRight w:val="0"/>
                                      <w:marTop w:val="0"/>
                                      <w:marBottom w:val="0"/>
                                      <w:divBdr>
                                        <w:top w:val="none" w:sz="0" w:space="0" w:color="auto"/>
                                        <w:left w:val="none" w:sz="0" w:space="0" w:color="auto"/>
                                        <w:bottom w:val="none" w:sz="0" w:space="0" w:color="auto"/>
                                        <w:right w:val="none" w:sz="0" w:space="0" w:color="auto"/>
                                      </w:divBdr>
                                      <w:divsChild>
                                        <w:div w:id="932862755">
                                          <w:marLeft w:val="0"/>
                                          <w:marRight w:val="0"/>
                                          <w:marTop w:val="0"/>
                                          <w:marBottom w:val="0"/>
                                          <w:divBdr>
                                            <w:top w:val="none" w:sz="0" w:space="0" w:color="auto"/>
                                            <w:left w:val="none" w:sz="0" w:space="0" w:color="auto"/>
                                            <w:bottom w:val="none" w:sz="0" w:space="0" w:color="auto"/>
                                            <w:right w:val="none" w:sz="0" w:space="0" w:color="auto"/>
                                          </w:divBdr>
                                          <w:divsChild>
                                            <w:div w:id="780344864">
                                              <w:marLeft w:val="0"/>
                                              <w:marRight w:val="0"/>
                                              <w:marTop w:val="90"/>
                                              <w:marBottom w:val="0"/>
                                              <w:divBdr>
                                                <w:top w:val="none" w:sz="0" w:space="0" w:color="auto"/>
                                                <w:left w:val="none" w:sz="0" w:space="0" w:color="auto"/>
                                                <w:bottom w:val="none" w:sz="0" w:space="0" w:color="auto"/>
                                                <w:right w:val="none" w:sz="0" w:space="0" w:color="auto"/>
                                              </w:divBdr>
                                              <w:divsChild>
                                                <w:div w:id="1606229976">
                                                  <w:marLeft w:val="0"/>
                                                  <w:marRight w:val="0"/>
                                                  <w:marTop w:val="0"/>
                                                  <w:marBottom w:val="0"/>
                                                  <w:divBdr>
                                                    <w:top w:val="none" w:sz="0" w:space="0" w:color="auto"/>
                                                    <w:left w:val="none" w:sz="0" w:space="0" w:color="auto"/>
                                                    <w:bottom w:val="none" w:sz="0" w:space="0" w:color="auto"/>
                                                    <w:right w:val="none" w:sz="0" w:space="0" w:color="auto"/>
                                                  </w:divBdr>
                                                  <w:divsChild>
                                                    <w:div w:id="25447008">
                                                      <w:marLeft w:val="0"/>
                                                      <w:marRight w:val="0"/>
                                                      <w:marTop w:val="0"/>
                                                      <w:marBottom w:val="390"/>
                                                      <w:divBdr>
                                                        <w:top w:val="none" w:sz="0" w:space="0" w:color="auto"/>
                                                        <w:left w:val="none" w:sz="0" w:space="0" w:color="auto"/>
                                                        <w:bottom w:val="none" w:sz="0" w:space="0" w:color="auto"/>
                                                        <w:right w:val="none" w:sz="0" w:space="0" w:color="auto"/>
                                                      </w:divBdr>
                                                      <w:divsChild>
                                                        <w:div w:id="1341198671">
                                                          <w:marLeft w:val="0"/>
                                                          <w:marRight w:val="0"/>
                                                          <w:marTop w:val="0"/>
                                                          <w:marBottom w:val="0"/>
                                                          <w:divBdr>
                                                            <w:top w:val="none" w:sz="0" w:space="0" w:color="auto"/>
                                                            <w:left w:val="none" w:sz="0" w:space="0" w:color="auto"/>
                                                            <w:bottom w:val="none" w:sz="0" w:space="0" w:color="auto"/>
                                                            <w:right w:val="none" w:sz="0" w:space="0" w:color="auto"/>
                                                          </w:divBdr>
                                                          <w:divsChild>
                                                            <w:div w:id="1375353078">
                                                              <w:marLeft w:val="0"/>
                                                              <w:marRight w:val="0"/>
                                                              <w:marTop w:val="0"/>
                                                              <w:marBottom w:val="0"/>
                                                              <w:divBdr>
                                                                <w:top w:val="none" w:sz="0" w:space="0" w:color="auto"/>
                                                                <w:left w:val="none" w:sz="0" w:space="0" w:color="auto"/>
                                                                <w:bottom w:val="none" w:sz="0" w:space="0" w:color="auto"/>
                                                                <w:right w:val="none" w:sz="0" w:space="0" w:color="auto"/>
                                                              </w:divBdr>
                                                              <w:divsChild>
                                                                <w:div w:id="718170235">
                                                                  <w:marLeft w:val="0"/>
                                                                  <w:marRight w:val="0"/>
                                                                  <w:marTop w:val="0"/>
                                                                  <w:marBottom w:val="0"/>
                                                                  <w:divBdr>
                                                                    <w:top w:val="none" w:sz="0" w:space="0" w:color="auto"/>
                                                                    <w:left w:val="none" w:sz="0" w:space="0" w:color="auto"/>
                                                                    <w:bottom w:val="none" w:sz="0" w:space="0" w:color="auto"/>
                                                                    <w:right w:val="none" w:sz="0" w:space="0" w:color="auto"/>
                                                                  </w:divBdr>
                                                                  <w:divsChild>
                                                                    <w:div w:id="1871987151">
                                                                      <w:marLeft w:val="0"/>
                                                                      <w:marRight w:val="0"/>
                                                                      <w:marTop w:val="0"/>
                                                                      <w:marBottom w:val="0"/>
                                                                      <w:divBdr>
                                                                        <w:top w:val="none" w:sz="0" w:space="0" w:color="auto"/>
                                                                        <w:left w:val="none" w:sz="0" w:space="0" w:color="auto"/>
                                                                        <w:bottom w:val="none" w:sz="0" w:space="0" w:color="auto"/>
                                                                        <w:right w:val="none" w:sz="0" w:space="0" w:color="auto"/>
                                                                      </w:divBdr>
                                                                      <w:divsChild>
                                                                        <w:div w:id="1040285197">
                                                                          <w:marLeft w:val="0"/>
                                                                          <w:marRight w:val="0"/>
                                                                          <w:marTop w:val="0"/>
                                                                          <w:marBottom w:val="0"/>
                                                                          <w:divBdr>
                                                                            <w:top w:val="none" w:sz="0" w:space="0" w:color="auto"/>
                                                                            <w:left w:val="none" w:sz="0" w:space="0" w:color="auto"/>
                                                                            <w:bottom w:val="none" w:sz="0" w:space="0" w:color="auto"/>
                                                                            <w:right w:val="none" w:sz="0" w:space="0" w:color="auto"/>
                                                                          </w:divBdr>
                                                                          <w:divsChild>
                                                                            <w:div w:id="1834564443">
                                                                              <w:marLeft w:val="0"/>
                                                                              <w:marRight w:val="0"/>
                                                                              <w:marTop w:val="0"/>
                                                                              <w:marBottom w:val="0"/>
                                                                              <w:divBdr>
                                                                                <w:top w:val="none" w:sz="0" w:space="0" w:color="auto"/>
                                                                                <w:left w:val="none" w:sz="0" w:space="0" w:color="auto"/>
                                                                                <w:bottom w:val="none" w:sz="0" w:space="0" w:color="auto"/>
                                                                                <w:right w:val="none" w:sz="0" w:space="0" w:color="auto"/>
                                                                              </w:divBdr>
                                                                              <w:divsChild>
                                                                                <w:div w:id="1185367845">
                                                                                  <w:marLeft w:val="0"/>
                                                                                  <w:marRight w:val="0"/>
                                                                                  <w:marTop w:val="0"/>
                                                                                  <w:marBottom w:val="0"/>
                                                                                  <w:divBdr>
                                                                                    <w:top w:val="none" w:sz="0" w:space="0" w:color="auto"/>
                                                                                    <w:left w:val="none" w:sz="0" w:space="0" w:color="auto"/>
                                                                                    <w:bottom w:val="none" w:sz="0" w:space="0" w:color="auto"/>
                                                                                    <w:right w:val="none" w:sz="0" w:space="0" w:color="auto"/>
                                                                                  </w:divBdr>
                                                                                  <w:divsChild>
                                                                                    <w:div w:id="1945309103">
                                                                                      <w:marLeft w:val="0"/>
                                                                                      <w:marRight w:val="0"/>
                                                                                      <w:marTop w:val="0"/>
                                                                                      <w:marBottom w:val="0"/>
                                                                                      <w:divBdr>
                                                                                        <w:top w:val="none" w:sz="0" w:space="0" w:color="auto"/>
                                                                                        <w:left w:val="none" w:sz="0" w:space="0" w:color="auto"/>
                                                                                        <w:bottom w:val="none" w:sz="0" w:space="0" w:color="auto"/>
                                                                                        <w:right w:val="none" w:sz="0" w:space="0" w:color="auto"/>
                                                                                      </w:divBdr>
                                                                                      <w:divsChild>
                                                                                        <w:div w:id="1046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4D8A-67BF-4251-9A1D-52802984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299</Words>
  <Characters>1706</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Mitaş</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Nixor Systems</dc:creator>
  <cp:keywords/>
  <dc:description/>
  <cp:lastModifiedBy>kbitirim</cp:lastModifiedBy>
  <cp:revision>13</cp:revision>
  <cp:lastPrinted>2019-09-11T13:16:00Z</cp:lastPrinted>
  <dcterms:created xsi:type="dcterms:W3CDTF">2022-09-15T14:04:00Z</dcterms:created>
  <dcterms:modified xsi:type="dcterms:W3CDTF">2024-12-10T12:22:00Z</dcterms:modified>
</cp:coreProperties>
</file>